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97" w:rsidRPr="00576939" w:rsidRDefault="000B6797" w:rsidP="000B6797">
      <w:pPr>
        <w:rPr>
          <w:color w:val="800000"/>
        </w:rPr>
      </w:pPr>
    </w:p>
    <w:p w:rsidR="000B6797" w:rsidRPr="00576939" w:rsidRDefault="000B6797" w:rsidP="000B6797">
      <w:pPr>
        <w:pStyle w:val="align-center"/>
        <w:jc w:val="both"/>
        <w:rPr>
          <w:b w:val="0"/>
          <w:bCs/>
          <w:color w:val="800000"/>
          <w:lang w:val="sr-Cyrl-RS"/>
        </w:rPr>
      </w:pPr>
    </w:p>
    <w:p w:rsidR="000B6797" w:rsidRPr="008105BE" w:rsidRDefault="000B6797" w:rsidP="000B6797">
      <w:pPr>
        <w:pStyle w:val="align-center"/>
        <w:rPr>
          <w:rFonts w:cs="Arial"/>
          <w:b w:val="0"/>
          <w:bCs/>
          <w:sz w:val="28"/>
          <w:szCs w:val="28"/>
          <w:lang w:val="ru-RU"/>
        </w:rPr>
      </w:pPr>
      <w:r w:rsidRPr="008105BE">
        <w:rPr>
          <w:rFonts w:cs="Arial"/>
          <w:bCs/>
          <w:sz w:val="28"/>
          <w:szCs w:val="28"/>
          <w:lang w:val="ru-RU"/>
        </w:rPr>
        <w:t>РЕПУБЛИКА СРБИЈА</w:t>
      </w:r>
    </w:p>
    <w:p w:rsidR="000B6797" w:rsidRPr="008105BE" w:rsidRDefault="000B6797" w:rsidP="000B6797">
      <w:pPr>
        <w:pStyle w:val="align-center"/>
        <w:rPr>
          <w:rFonts w:cs="Arial"/>
          <w:b w:val="0"/>
          <w:bCs/>
          <w:sz w:val="28"/>
          <w:szCs w:val="28"/>
          <w:lang w:val="ru-RU"/>
        </w:rPr>
      </w:pPr>
      <w:r w:rsidRPr="008105BE">
        <w:rPr>
          <w:rFonts w:cs="Arial"/>
          <w:bCs/>
          <w:sz w:val="28"/>
          <w:szCs w:val="28"/>
          <w:lang w:val="ru-RU"/>
        </w:rPr>
        <w:t>НАРОДНА СКУПШТИНА</w:t>
      </w:r>
    </w:p>
    <w:p w:rsidR="000B6797" w:rsidRPr="008105BE" w:rsidRDefault="000B6797" w:rsidP="000B6797">
      <w:pPr>
        <w:pStyle w:val="align-center"/>
        <w:rPr>
          <w:rFonts w:cs="Arial"/>
          <w:b w:val="0"/>
          <w:bCs/>
          <w:sz w:val="28"/>
          <w:szCs w:val="28"/>
          <w:lang w:val="sr-Cyrl-CS"/>
        </w:rPr>
      </w:pPr>
      <w:r w:rsidRPr="008105BE">
        <w:rPr>
          <w:rFonts w:cs="Arial"/>
          <w:bCs/>
          <w:sz w:val="28"/>
          <w:szCs w:val="28"/>
          <w:lang w:val="sr-Cyrl-CS"/>
        </w:rPr>
        <w:t>БИБЛИОТЕКА НАРОДНЕ СКУПШТИНЕ</w:t>
      </w:r>
    </w:p>
    <w:p w:rsidR="000B6797" w:rsidRDefault="000B6797" w:rsidP="000B6797">
      <w:pPr>
        <w:tabs>
          <w:tab w:val="left" w:pos="567"/>
        </w:tabs>
        <w:rPr>
          <w:rFonts w:cs="Arial"/>
        </w:rPr>
      </w:pPr>
    </w:p>
    <w:p w:rsidR="00C9188A" w:rsidRPr="00C9188A" w:rsidRDefault="00C9188A" w:rsidP="00C9188A">
      <w:pPr>
        <w:pStyle w:val="Heading1"/>
      </w:pPr>
    </w:p>
    <w:p w:rsidR="000B6797" w:rsidRPr="008105BE" w:rsidRDefault="000B6797" w:rsidP="000B6797">
      <w:pPr>
        <w:tabs>
          <w:tab w:val="left" w:pos="567"/>
        </w:tabs>
        <w:rPr>
          <w:rFonts w:cs="Arial"/>
        </w:rPr>
      </w:pPr>
    </w:p>
    <w:p w:rsidR="000B6797" w:rsidRPr="008105BE" w:rsidRDefault="000B6797" w:rsidP="000B6797">
      <w:pPr>
        <w:tabs>
          <w:tab w:val="left" w:pos="567"/>
        </w:tabs>
        <w:rPr>
          <w:rFonts w:cs="Arial"/>
        </w:rPr>
      </w:pPr>
    </w:p>
    <w:p w:rsidR="000B6797" w:rsidRPr="008105BE" w:rsidRDefault="000B6797" w:rsidP="000B6797">
      <w:pPr>
        <w:tabs>
          <w:tab w:val="left" w:pos="567"/>
        </w:tabs>
        <w:rPr>
          <w:rFonts w:cs="Arial"/>
        </w:rPr>
      </w:pPr>
    </w:p>
    <w:p w:rsidR="000B6797" w:rsidRPr="005B5B29" w:rsidRDefault="000B6797" w:rsidP="005B5B29">
      <w:pPr>
        <w:spacing w:line="240" w:lineRule="auto"/>
        <w:rPr>
          <w:rFonts w:cs="Arial"/>
          <w:b/>
          <w:sz w:val="28"/>
        </w:rPr>
      </w:pPr>
      <w:r w:rsidRPr="005B5B29">
        <w:rPr>
          <w:rFonts w:cs="Arial"/>
          <w:b/>
          <w:sz w:val="28"/>
          <w:lang w:val="sr-Latn-CS"/>
        </w:rPr>
        <w:t xml:space="preserve">Тема: </w:t>
      </w:r>
      <w:r w:rsidRPr="005B5B29">
        <w:rPr>
          <w:rFonts w:cs="Arial"/>
          <w:b/>
          <w:sz w:val="28"/>
        </w:rPr>
        <w:t xml:space="preserve"> </w:t>
      </w:r>
      <w:r w:rsidR="0088053D" w:rsidRPr="005B5B29">
        <w:rPr>
          <w:rFonts w:cs="Arial"/>
          <w:b/>
          <w:sz w:val="28"/>
        </w:rPr>
        <w:t xml:space="preserve">      </w:t>
      </w:r>
      <w:r w:rsidR="00DF166B">
        <w:rPr>
          <w:rFonts w:cs="Arial"/>
          <w:b/>
          <w:sz w:val="28"/>
        </w:rPr>
        <w:t>ПОРЕКЛ</w:t>
      </w:r>
      <w:r w:rsidR="004B542B">
        <w:rPr>
          <w:rFonts w:cs="Arial"/>
          <w:b/>
          <w:sz w:val="28"/>
        </w:rPr>
        <w:t>О</w:t>
      </w:r>
      <w:r w:rsidR="00DF166B">
        <w:rPr>
          <w:rFonts w:cs="Arial"/>
          <w:b/>
          <w:sz w:val="28"/>
        </w:rPr>
        <w:t xml:space="preserve"> ИМОВИНЕ </w:t>
      </w:r>
      <w:r w:rsidR="003736F5">
        <w:rPr>
          <w:rFonts w:cs="Arial"/>
          <w:b/>
          <w:sz w:val="28"/>
        </w:rPr>
        <w:t>–</w:t>
      </w:r>
      <w:r w:rsidR="004B542B">
        <w:rPr>
          <w:rFonts w:cs="Arial"/>
          <w:b/>
          <w:sz w:val="28"/>
        </w:rPr>
        <w:t xml:space="preserve"> </w:t>
      </w:r>
      <w:r w:rsidR="003736F5">
        <w:rPr>
          <w:rFonts w:cs="Arial"/>
          <w:b/>
          <w:sz w:val="28"/>
        </w:rPr>
        <w:t>начини регулисања</w:t>
      </w:r>
    </w:p>
    <w:p w:rsidR="000B6797" w:rsidRPr="005B5B29" w:rsidRDefault="000B6797" w:rsidP="005B5B29">
      <w:pPr>
        <w:tabs>
          <w:tab w:val="left" w:pos="567"/>
        </w:tabs>
        <w:spacing w:line="240" w:lineRule="auto"/>
        <w:rPr>
          <w:rFonts w:cs="Arial"/>
          <w:b/>
          <w:sz w:val="28"/>
          <w:lang w:val="sr-Latn-CS"/>
        </w:rPr>
      </w:pPr>
    </w:p>
    <w:p w:rsidR="000B6797" w:rsidRPr="005B5B29" w:rsidRDefault="000B6797" w:rsidP="005B5B29">
      <w:pPr>
        <w:tabs>
          <w:tab w:val="left" w:pos="567"/>
        </w:tabs>
        <w:spacing w:line="240" w:lineRule="auto"/>
        <w:rPr>
          <w:rFonts w:cs="Arial"/>
          <w:b/>
          <w:sz w:val="28"/>
          <w:lang w:val="ru-RU"/>
        </w:rPr>
      </w:pPr>
      <w:r w:rsidRPr="005B5B29">
        <w:rPr>
          <w:rFonts w:cs="Arial"/>
          <w:b/>
          <w:sz w:val="28"/>
          <w:lang w:val="sr-Latn-CS"/>
        </w:rPr>
        <w:t>Датум:</w:t>
      </w:r>
      <w:r w:rsidRPr="005B5B29">
        <w:rPr>
          <w:rFonts w:cs="Arial"/>
          <w:b/>
          <w:sz w:val="28"/>
        </w:rPr>
        <w:t xml:space="preserve">      </w:t>
      </w:r>
      <w:r w:rsidR="00454FCA">
        <w:rPr>
          <w:rFonts w:cs="Arial"/>
          <w:b/>
          <w:sz w:val="28"/>
        </w:rPr>
        <w:t>22</w:t>
      </w:r>
      <w:r w:rsidR="00C9188A">
        <w:rPr>
          <w:rFonts w:cs="Arial"/>
          <w:b/>
          <w:sz w:val="28"/>
        </w:rPr>
        <w:t>.</w:t>
      </w:r>
      <w:r w:rsidR="00020CB0">
        <w:rPr>
          <w:rFonts w:cs="Arial"/>
          <w:b/>
          <w:sz w:val="28"/>
        </w:rPr>
        <w:t>10</w:t>
      </w:r>
      <w:r w:rsidR="00C9188A">
        <w:rPr>
          <w:rFonts w:cs="Arial"/>
          <w:b/>
          <w:sz w:val="28"/>
        </w:rPr>
        <w:t>.</w:t>
      </w:r>
      <w:r w:rsidRPr="005B5B29">
        <w:rPr>
          <w:rFonts w:cs="Arial"/>
          <w:b/>
          <w:sz w:val="28"/>
          <w:lang w:val="sr-Latn-CS"/>
        </w:rPr>
        <w:t>20</w:t>
      </w:r>
      <w:r w:rsidRPr="005B5B29">
        <w:rPr>
          <w:rFonts w:cs="Arial"/>
          <w:b/>
          <w:sz w:val="28"/>
        </w:rPr>
        <w:t>1</w:t>
      </w:r>
      <w:r w:rsidR="00791D54">
        <w:rPr>
          <w:rFonts w:cs="Arial"/>
          <w:b/>
          <w:sz w:val="28"/>
          <w:lang w:val="ru-RU"/>
        </w:rPr>
        <w:t>5</w:t>
      </w:r>
      <w:r w:rsidR="00C9188A">
        <w:rPr>
          <w:rFonts w:cs="Arial"/>
          <w:b/>
          <w:sz w:val="28"/>
          <w:lang w:val="ru-RU"/>
        </w:rPr>
        <w:t>.</w:t>
      </w:r>
    </w:p>
    <w:p w:rsidR="000B6797" w:rsidRPr="005B5B29" w:rsidRDefault="000B6797" w:rsidP="005B5B29">
      <w:pPr>
        <w:tabs>
          <w:tab w:val="left" w:pos="567"/>
        </w:tabs>
        <w:spacing w:line="240" w:lineRule="auto"/>
        <w:rPr>
          <w:rFonts w:cs="Arial"/>
          <w:b/>
          <w:sz w:val="28"/>
          <w:lang w:val="sr-Latn-CS"/>
        </w:rPr>
      </w:pPr>
    </w:p>
    <w:p w:rsidR="000B6797" w:rsidRPr="00640E0F" w:rsidRDefault="00C9188A" w:rsidP="005B5B29">
      <w:pPr>
        <w:tabs>
          <w:tab w:val="left" w:pos="567"/>
        </w:tabs>
        <w:spacing w:line="240" w:lineRule="auto"/>
        <w:rPr>
          <w:rFonts w:cs="Arial"/>
          <w:b/>
          <w:sz w:val="28"/>
          <w:lang w:val="sr-Latn-CS"/>
        </w:rPr>
      </w:pPr>
      <w:r>
        <w:rPr>
          <w:rFonts w:cs="Arial"/>
          <w:b/>
          <w:sz w:val="28"/>
          <w:lang w:val="sr-Latn-CS"/>
        </w:rPr>
        <w:t>Бр</w:t>
      </w:r>
      <w:r>
        <w:rPr>
          <w:rFonts w:cs="Arial"/>
          <w:b/>
          <w:sz w:val="28"/>
        </w:rPr>
        <w:t>ој</w:t>
      </w:r>
      <w:r>
        <w:rPr>
          <w:rFonts w:cs="Arial"/>
          <w:b/>
          <w:sz w:val="28"/>
          <w:lang w:val="sr-Latn-CS"/>
        </w:rPr>
        <w:t>:</w:t>
      </w:r>
      <w:r>
        <w:rPr>
          <w:rFonts w:cs="Arial"/>
          <w:b/>
          <w:sz w:val="28"/>
          <w:lang w:val="sr-Latn-CS"/>
        </w:rPr>
        <w:tab/>
        <w:t xml:space="preserve">       </w:t>
      </w:r>
      <w:r w:rsidR="00117199">
        <w:rPr>
          <w:rFonts w:cs="Arial"/>
          <w:b/>
          <w:sz w:val="28"/>
        </w:rPr>
        <w:t xml:space="preserve">  </w:t>
      </w:r>
      <w:r w:rsidR="00117199" w:rsidRPr="00640E0F">
        <w:rPr>
          <w:rFonts w:cs="Arial"/>
          <w:b/>
          <w:sz w:val="28"/>
          <w:lang w:val="sr-Latn-CS"/>
        </w:rPr>
        <w:t>07/2015</w:t>
      </w:r>
    </w:p>
    <w:p w:rsidR="000B6797" w:rsidRPr="005B5B29" w:rsidRDefault="000B6797" w:rsidP="005B5B29">
      <w:pPr>
        <w:tabs>
          <w:tab w:val="left" w:pos="567"/>
        </w:tabs>
        <w:spacing w:line="240" w:lineRule="auto"/>
        <w:rPr>
          <w:rFonts w:cs="Arial"/>
          <w:b/>
          <w:sz w:val="28"/>
          <w:lang w:val="sr-Latn-RS"/>
        </w:rPr>
      </w:pPr>
    </w:p>
    <w:p w:rsidR="000B6797" w:rsidRPr="005B5B29" w:rsidRDefault="000B6797" w:rsidP="005B5B29">
      <w:pPr>
        <w:tabs>
          <w:tab w:val="left" w:pos="567"/>
        </w:tabs>
        <w:spacing w:line="240" w:lineRule="auto"/>
        <w:rPr>
          <w:rFonts w:cs="Arial"/>
          <w:b/>
          <w:sz w:val="28"/>
        </w:rPr>
      </w:pPr>
    </w:p>
    <w:p w:rsidR="000B6797" w:rsidRPr="005B5B29" w:rsidRDefault="000B6797" w:rsidP="005B5B29">
      <w:pPr>
        <w:tabs>
          <w:tab w:val="left" w:pos="567"/>
        </w:tabs>
        <w:spacing w:line="240" w:lineRule="auto"/>
        <w:rPr>
          <w:rFonts w:cs="Arial"/>
          <w:b/>
          <w:sz w:val="28"/>
        </w:rPr>
      </w:pPr>
    </w:p>
    <w:p w:rsidR="000A2520" w:rsidRPr="005B5B29" w:rsidRDefault="000A2520" w:rsidP="005B5B29">
      <w:pPr>
        <w:spacing w:line="240" w:lineRule="auto"/>
        <w:rPr>
          <w:rFonts w:cs="Arial"/>
          <w:b/>
          <w:sz w:val="28"/>
        </w:rPr>
      </w:pPr>
    </w:p>
    <w:p w:rsidR="000B6797" w:rsidRPr="005B5B29" w:rsidRDefault="000B6797" w:rsidP="005B5B29">
      <w:pPr>
        <w:spacing w:line="240" w:lineRule="auto"/>
        <w:rPr>
          <w:rFonts w:cs="Arial"/>
          <w:b/>
          <w:sz w:val="28"/>
        </w:rPr>
      </w:pPr>
    </w:p>
    <w:p w:rsidR="000B6797" w:rsidRDefault="000B6797" w:rsidP="005B5B29">
      <w:pPr>
        <w:spacing w:line="240" w:lineRule="auto"/>
        <w:rPr>
          <w:rFonts w:cs="Arial"/>
          <w:b/>
          <w:sz w:val="28"/>
        </w:rPr>
      </w:pPr>
    </w:p>
    <w:p w:rsidR="00C9188A" w:rsidRPr="00C9188A" w:rsidRDefault="00C9188A" w:rsidP="00C9188A">
      <w:pPr>
        <w:pStyle w:val="Heading1"/>
      </w:pPr>
      <w:bookmarkStart w:id="0" w:name="_GoBack"/>
      <w:bookmarkEnd w:id="0"/>
    </w:p>
    <w:p w:rsidR="000B6797" w:rsidRPr="005B5B29" w:rsidRDefault="000B6797" w:rsidP="005B5B29">
      <w:pPr>
        <w:spacing w:line="240" w:lineRule="auto"/>
        <w:rPr>
          <w:rFonts w:cs="Arial"/>
          <w:b/>
          <w:sz w:val="28"/>
        </w:rPr>
      </w:pPr>
    </w:p>
    <w:p w:rsidR="000B6797" w:rsidRPr="005B5B29" w:rsidRDefault="000B6797" w:rsidP="005B5B29">
      <w:pPr>
        <w:spacing w:line="240" w:lineRule="auto"/>
        <w:rPr>
          <w:rFonts w:cs="Arial"/>
          <w:b/>
          <w:sz w:val="28"/>
        </w:rPr>
      </w:pPr>
    </w:p>
    <w:p w:rsidR="000B6797" w:rsidRPr="005B5B29" w:rsidRDefault="000B6797" w:rsidP="005B5B29">
      <w:pPr>
        <w:spacing w:line="240" w:lineRule="auto"/>
        <w:rPr>
          <w:rFonts w:cs="Arial"/>
          <w:b/>
          <w:sz w:val="28"/>
        </w:rPr>
      </w:pPr>
    </w:p>
    <w:p w:rsidR="000B6797" w:rsidRPr="005B5B29" w:rsidRDefault="000B6797" w:rsidP="005B5B29">
      <w:pPr>
        <w:spacing w:line="240" w:lineRule="auto"/>
        <w:rPr>
          <w:rFonts w:cs="Arial"/>
          <w:b/>
          <w:sz w:val="28"/>
        </w:rPr>
      </w:pPr>
    </w:p>
    <w:p w:rsidR="001D5B6D" w:rsidRPr="00C9188A" w:rsidRDefault="001D5B6D" w:rsidP="005B5B29">
      <w:pPr>
        <w:spacing w:line="240" w:lineRule="auto"/>
        <w:rPr>
          <w:rFonts w:cs="Arial"/>
          <w:b/>
          <w:sz w:val="24"/>
          <w:szCs w:val="24"/>
          <w:lang w:val="hr-BA"/>
        </w:rPr>
      </w:pPr>
      <w:bookmarkStart w:id="1" w:name="_Toc196037342"/>
      <w:bookmarkEnd w:id="1"/>
      <w:r w:rsidRPr="00C9188A">
        <w:rPr>
          <w:rFonts w:cs="Arial"/>
          <w:b/>
          <w:sz w:val="24"/>
          <w:szCs w:val="24"/>
          <w:lang w:val="ru-RU"/>
        </w:rPr>
        <w:t>Ово истраживање је урадила Библиотека Народне скупштине за потребе</w:t>
      </w:r>
      <w:r w:rsidRPr="00C9188A">
        <w:rPr>
          <w:rFonts w:cs="Arial"/>
          <w:b/>
          <w:sz w:val="24"/>
          <w:szCs w:val="24"/>
        </w:rPr>
        <w:t xml:space="preserve"> рада </w:t>
      </w:r>
      <w:r w:rsidRPr="00C9188A">
        <w:rPr>
          <w:rFonts w:cs="Arial"/>
          <w:b/>
          <w:sz w:val="24"/>
          <w:szCs w:val="24"/>
          <w:lang w:val="ru-RU"/>
        </w:rPr>
        <w:t xml:space="preserve">народних посланика и Службе Народне скупштине. За више информација молимо да нас контактирате путем телефона 3026-532 и електронске </w:t>
      </w:r>
      <w:r w:rsidRPr="00C9188A">
        <w:rPr>
          <w:rFonts w:cs="Arial"/>
          <w:b/>
          <w:sz w:val="24"/>
          <w:szCs w:val="24"/>
          <w:lang w:val="hr-BA"/>
        </w:rPr>
        <w:t xml:space="preserve">поште </w:t>
      </w:r>
      <w:hyperlink r:id="rId9" w:history="1">
        <w:r w:rsidRPr="00C9188A">
          <w:rPr>
            <w:rStyle w:val="Hyperlink"/>
            <w:rFonts w:cs="Arial"/>
            <w:b/>
            <w:i/>
            <w:sz w:val="24"/>
            <w:szCs w:val="24"/>
            <w:lang w:val="hr-BA"/>
          </w:rPr>
          <w:t>istrazivanja@parlament.rs</w:t>
        </w:r>
        <w:r w:rsidRPr="00C9188A">
          <w:rPr>
            <w:rStyle w:val="Hyperlink"/>
            <w:rFonts w:cs="Arial"/>
            <w:b/>
            <w:sz w:val="24"/>
            <w:szCs w:val="24"/>
            <w:lang w:val="hr-BA"/>
          </w:rPr>
          <w:t>.</w:t>
        </w:r>
      </w:hyperlink>
      <w:r w:rsidRPr="00C9188A">
        <w:rPr>
          <w:rFonts w:cs="Arial"/>
          <w:b/>
          <w:sz w:val="24"/>
          <w:szCs w:val="24"/>
          <w:lang w:val="ru-RU"/>
        </w:rPr>
        <w:t xml:space="preserve"> Истраживања кој</w:t>
      </w:r>
      <w:r w:rsidRPr="00C9188A">
        <w:rPr>
          <w:rFonts w:cs="Arial"/>
          <w:b/>
          <w:sz w:val="24"/>
          <w:szCs w:val="24"/>
        </w:rPr>
        <w:t>a</w:t>
      </w:r>
      <w:r w:rsidRPr="00C9188A">
        <w:rPr>
          <w:rFonts w:cs="Arial"/>
          <w:b/>
          <w:sz w:val="24"/>
          <w:szCs w:val="24"/>
          <w:lang w:val="ru-RU"/>
        </w:rPr>
        <w:t xml:space="preserve"> припрема Библиотека Народне </w:t>
      </w:r>
      <w:r w:rsidRPr="00C9188A">
        <w:rPr>
          <w:rFonts w:cs="Arial"/>
          <w:b/>
          <w:spacing w:val="-4"/>
          <w:sz w:val="24"/>
          <w:szCs w:val="24"/>
          <w:lang w:val="ru-RU"/>
        </w:rPr>
        <w:t>скупштине не одражавају званични став Народне скупштине Републике</w:t>
      </w:r>
      <w:r w:rsidRPr="00C9188A">
        <w:rPr>
          <w:rFonts w:cs="Arial"/>
          <w:b/>
          <w:sz w:val="24"/>
          <w:szCs w:val="24"/>
          <w:lang w:val="ru-RU"/>
        </w:rPr>
        <w:t xml:space="preserve"> Србије. </w:t>
      </w:r>
    </w:p>
    <w:p w:rsidR="00472731" w:rsidRPr="00C9188A" w:rsidRDefault="00472731" w:rsidP="00F35E8D">
      <w:pPr>
        <w:jc w:val="center"/>
        <w:rPr>
          <w:rFonts w:cs="Arial"/>
          <w:sz w:val="24"/>
          <w:szCs w:val="24"/>
          <w:lang w:val="sr-Latn-RS"/>
        </w:rPr>
      </w:pPr>
    </w:p>
    <w:p w:rsidR="00472731" w:rsidRDefault="00472731" w:rsidP="00F35E8D">
      <w:pPr>
        <w:jc w:val="center"/>
        <w:rPr>
          <w:rFonts w:cs="Arial"/>
          <w:szCs w:val="20"/>
          <w:lang w:val="sr-Latn-RS"/>
        </w:rPr>
      </w:pPr>
    </w:p>
    <w:p w:rsidR="00630E49" w:rsidRDefault="00630E49" w:rsidP="00630E49">
      <w:pPr>
        <w:rPr>
          <w:rFonts w:cs="Arial"/>
          <w:szCs w:val="20"/>
        </w:rPr>
      </w:pPr>
    </w:p>
    <w:p w:rsidR="00E75B5B" w:rsidRDefault="00E75B5B" w:rsidP="003D382B"/>
    <w:p w:rsidR="00E75B5B" w:rsidRDefault="00E75B5B" w:rsidP="003D382B"/>
    <w:sdt>
      <w:sdtPr>
        <w:rPr>
          <w:rFonts w:ascii="Arial" w:eastAsia="MS Mincho" w:hAnsi="Arial" w:cs="Times New Roman"/>
          <w:b w:val="0"/>
          <w:iCs/>
          <w:color w:val="auto"/>
          <w:sz w:val="20"/>
          <w:lang w:val="sr-Cyrl-RS"/>
        </w:rPr>
        <w:id w:val="-6330113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75B5B" w:rsidRPr="00F81514" w:rsidRDefault="00F513AE" w:rsidP="00F81514">
          <w:pPr>
            <w:pStyle w:val="TOCHeading"/>
            <w:jc w:val="center"/>
            <w:outlineLvl w:val="0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  <w:r w:rsidRPr="00F81514">
            <w:rPr>
              <w:rFonts w:ascii="Arial" w:hAnsi="Arial" w:cs="Arial"/>
              <w:b w:val="0"/>
              <w:color w:val="auto"/>
              <w:sz w:val="24"/>
              <w:szCs w:val="24"/>
            </w:rPr>
            <w:t>САДРЖАЈ</w:t>
          </w:r>
        </w:p>
        <w:p w:rsidR="003D382B" w:rsidRPr="003D382B" w:rsidRDefault="003D382B" w:rsidP="003D382B"/>
        <w:p w:rsidR="003D382B" w:rsidRDefault="00E75B5B">
          <w:pPr>
            <w:pStyle w:val="TOC1"/>
            <w:tabs>
              <w:tab w:val="right" w:leader="dot" w:pos="8630"/>
            </w:tabs>
            <w:rPr>
              <w:rStyle w:val="Hyperlink"/>
              <w:noProof/>
            </w:rPr>
          </w:pPr>
          <w:r w:rsidRPr="003D382B">
            <w:fldChar w:fldCharType="begin"/>
          </w:r>
          <w:r w:rsidRPr="003D382B">
            <w:instrText xml:space="preserve"> TOC \o "1-3" \h \z \u </w:instrText>
          </w:r>
          <w:r w:rsidRPr="003D382B">
            <w:fldChar w:fldCharType="separate"/>
          </w:r>
          <w:hyperlink w:anchor="_Toc433287263" w:history="1">
            <w:r w:rsidR="003D382B" w:rsidRPr="006A2AA0">
              <w:rPr>
                <w:rStyle w:val="Hyperlink"/>
                <w:noProof/>
              </w:rPr>
              <w:t>УВОД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_Toc433287263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3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3D382B" w:rsidRPr="003D382B" w:rsidRDefault="003D382B" w:rsidP="003D382B">
          <w:pPr>
            <w:rPr>
              <w:noProof/>
            </w:rPr>
          </w:pPr>
        </w:p>
        <w:p w:rsidR="003D382B" w:rsidRDefault="004F7C9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val="en-US" w:eastAsia="en-US"/>
            </w:rPr>
          </w:pPr>
          <w:hyperlink w:anchor="_Toc433287264" w:history="1">
            <w:r w:rsidR="003D382B" w:rsidRPr="006A2AA0">
              <w:rPr>
                <w:rStyle w:val="Hyperlink"/>
                <w:noProof/>
              </w:rPr>
              <w:t>Грчка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_Toc433287264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4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3D382B" w:rsidRDefault="004F7C9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val="en-US" w:eastAsia="en-US"/>
            </w:rPr>
          </w:pPr>
          <w:hyperlink w:anchor="_Toc433287265" w:history="1">
            <w:r w:rsidR="003D382B" w:rsidRPr="006A2AA0">
              <w:rPr>
                <w:rStyle w:val="Hyperlink"/>
                <w:noProof/>
              </w:rPr>
              <w:t>Естонија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_Toc433287265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4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3D382B" w:rsidRDefault="004F7C9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val="en-US" w:eastAsia="en-US"/>
            </w:rPr>
          </w:pPr>
          <w:hyperlink w:anchor="_Toc433287266" w:history="1">
            <w:r w:rsidR="003D382B" w:rsidRPr="006A2AA0">
              <w:rPr>
                <w:rStyle w:val="Hyperlink"/>
                <w:noProof/>
              </w:rPr>
              <w:t>Кипар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_Toc433287266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6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3D382B" w:rsidRDefault="004F7C9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val="en-US" w:eastAsia="en-US"/>
            </w:rPr>
          </w:pPr>
          <w:hyperlink w:anchor="_Toc433287267" w:history="1">
            <w:r w:rsidR="003D382B" w:rsidRPr="006A2AA0">
              <w:rPr>
                <w:rStyle w:val="Hyperlink"/>
                <w:noProof/>
              </w:rPr>
              <w:t>Летонија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_Toc433287267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6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3D382B" w:rsidRDefault="004F7C9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val="en-US" w:eastAsia="en-US"/>
            </w:rPr>
          </w:pPr>
          <w:hyperlink w:anchor="_Toc433287268" w:history="1">
            <w:r w:rsidR="003D382B" w:rsidRPr="006A2AA0">
              <w:rPr>
                <w:rStyle w:val="Hyperlink"/>
                <w:noProof/>
              </w:rPr>
              <w:t>Пољска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_Toc433287268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7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3D382B" w:rsidRDefault="004F7C9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val="en-US" w:eastAsia="en-US"/>
            </w:rPr>
          </w:pPr>
          <w:hyperlink w:anchor="_Toc433287269" w:history="1">
            <w:r w:rsidR="003D382B" w:rsidRPr="006A2AA0">
              <w:rPr>
                <w:rStyle w:val="Hyperlink"/>
                <w:noProof/>
              </w:rPr>
              <w:t>Словачка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_Toc433287269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7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3D382B" w:rsidRDefault="004F7C96">
          <w:pPr>
            <w:pStyle w:val="TOC1"/>
            <w:tabs>
              <w:tab w:val="right" w:leader="dot" w:pos="8630"/>
            </w:tabs>
            <w:rPr>
              <w:rStyle w:val="Hyperlink"/>
              <w:noProof/>
            </w:rPr>
          </w:pPr>
          <w:hyperlink w:anchor="_Toc433287270" w:history="1">
            <w:r w:rsidR="003D382B" w:rsidRPr="006A2AA0">
              <w:rPr>
                <w:rStyle w:val="Hyperlink"/>
                <w:noProof/>
              </w:rPr>
              <w:t>Хрватска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_Toc433287270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8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3D382B" w:rsidRPr="003D382B" w:rsidRDefault="003D382B" w:rsidP="003D382B">
          <w:pPr>
            <w:rPr>
              <w:noProof/>
            </w:rPr>
          </w:pPr>
        </w:p>
        <w:p w:rsidR="003D382B" w:rsidRDefault="004F7C96">
          <w:pPr>
            <w:pStyle w:val="TOC1"/>
            <w:tabs>
              <w:tab w:val="right" w:leader="dot" w:pos="8630"/>
            </w:tabs>
            <w:rPr>
              <w:rStyle w:val="Hyperlink"/>
              <w:noProof/>
            </w:rPr>
          </w:pPr>
          <w:hyperlink w:anchor="_Toc433287271" w:history="1">
            <w:r w:rsidR="003D382B" w:rsidRPr="006A2AA0">
              <w:rPr>
                <w:rStyle w:val="Hyperlink"/>
                <w:noProof/>
              </w:rPr>
              <w:t>Закључак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_Toc433287271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8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3D382B" w:rsidRPr="003D382B" w:rsidRDefault="003D382B" w:rsidP="003D382B">
          <w:pPr>
            <w:rPr>
              <w:noProof/>
            </w:rPr>
          </w:pPr>
        </w:p>
        <w:p w:rsidR="003D382B" w:rsidRDefault="004F7C9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sz w:val="22"/>
              <w:szCs w:val="22"/>
              <w:lang w:val="en-US" w:eastAsia="en-US"/>
            </w:rPr>
          </w:pPr>
          <w:hyperlink w:anchor="_Toc433287272" w:history="1">
            <w:r w:rsidR="003D382B">
              <w:rPr>
                <w:rStyle w:val="Hyperlink"/>
                <w:noProof/>
              </w:rPr>
              <w:t>Извори информациј</w:t>
            </w:r>
            <w:r w:rsidR="00547AB4">
              <w:rPr>
                <w:rStyle w:val="Hyperlink"/>
                <w:noProof/>
              </w:rPr>
              <w:t>а</w:t>
            </w:r>
            <w:r w:rsidR="003D382B">
              <w:rPr>
                <w:noProof/>
                <w:webHidden/>
              </w:rPr>
              <w:tab/>
            </w:r>
            <w:r w:rsidR="003D382B">
              <w:rPr>
                <w:noProof/>
                <w:webHidden/>
              </w:rPr>
              <w:fldChar w:fldCharType="begin"/>
            </w:r>
            <w:r w:rsidR="003D382B">
              <w:rPr>
                <w:noProof/>
                <w:webHidden/>
              </w:rPr>
              <w:instrText xml:space="preserve"> PAGEREF _Toc433287272 \h </w:instrText>
            </w:r>
            <w:r w:rsidR="003D382B">
              <w:rPr>
                <w:noProof/>
                <w:webHidden/>
              </w:rPr>
            </w:r>
            <w:r w:rsidR="003D382B">
              <w:rPr>
                <w:noProof/>
                <w:webHidden/>
              </w:rPr>
              <w:fldChar w:fldCharType="separate"/>
            </w:r>
            <w:r w:rsidR="00547AB4">
              <w:rPr>
                <w:noProof/>
                <w:webHidden/>
              </w:rPr>
              <w:t>9</w:t>
            </w:r>
            <w:r w:rsidR="003D382B">
              <w:rPr>
                <w:noProof/>
                <w:webHidden/>
              </w:rPr>
              <w:fldChar w:fldCharType="end"/>
            </w:r>
          </w:hyperlink>
        </w:p>
        <w:p w:rsidR="00E75B5B" w:rsidRDefault="00E75B5B" w:rsidP="003D382B">
          <w:r w:rsidRPr="003D382B">
            <w:rPr>
              <w:b/>
              <w:noProof/>
            </w:rPr>
            <w:fldChar w:fldCharType="end"/>
          </w:r>
        </w:p>
      </w:sdtContent>
    </w:sdt>
    <w:p w:rsidR="00E75B5B" w:rsidRDefault="00E75B5B" w:rsidP="003D382B"/>
    <w:p w:rsidR="00E75B5B" w:rsidRDefault="00E75B5B" w:rsidP="003D382B"/>
    <w:p w:rsidR="00E75B5B" w:rsidRDefault="00E75B5B" w:rsidP="003D382B"/>
    <w:p w:rsidR="00E75B5B" w:rsidRDefault="00E75B5B" w:rsidP="003D382B"/>
    <w:p w:rsidR="00E75B5B" w:rsidRDefault="00E75B5B" w:rsidP="003D382B"/>
    <w:p w:rsidR="00E75B5B" w:rsidRDefault="00E75B5B" w:rsidP="003D382B"/>
    <w:p w:rsidR="00E75B5B" w:rsidRDefault="00E75B5B" w:rsidP="003D382B"/>
    <w:p w:rsidR="00E75B5B" w:rsidRDefault="00E75B5B" w:rsidP="003D382B"/>
    <w:p w:rsidR="00E75B5B" w:rsidRDefault="00E75B5B" w:rsidP="003D382B"/>
    <w:p w:rsidR="00E75B5B" w:rsidRDefault="00E75B5B" w:rsidP="003D382B"/>
    <w:p w:rsidR="00E75B5B" w:rsidRDefault="00E75B5B" w:rsidP="003D382B"/>
    <w:p w:rsidR="00F76140" w:rsidRPr="00BD1167" w:rsidRDefault="00F76140" w:rsidP="002A6E4A">
      <w:pPr>
        <w:pStyle w:val="Heading1"/>
      </w:pPr>
      <w:bookmarkStart w:id="2" w:name="_Toc433287263"/>
      <w:r w:rsidRPr="00BD1167">
        <w:t>УВОД</w:t>
      </w:r>
      <w:bookmarkEnd w:id="2"/>
    </w:p>
    <w:p w:rsidR="00F76140" w:rsidRPr="00F76140" w:rsidRDefault="00F76140" w:rsidP="00BD1167"/>
    <w:p w:rsidR="00180520" w:rsidRDefault="00A41208" w:rsidP="000D052C">
      <w:r w:rsidRPr="00A41208">
        <w:t xml:space="preserve">Испитивање </w:t>
      </w:r>
      <w:r>
        <w:t>порекла имовине</w:t>
      </w:r>
      <w:r w:rsidR="00C9188A">
        <w:t>,</w:t>
      </w:r>
      <w:r>
        <w:t xml:space="preserve"> </w:t>
      </w:r>
      <w:r w:rsidR="00077AF3">
        <w:t xml:space="preserve">према </w:t>
      </w:r>
      <w:r w:rsidR="00A27B66">
        <w:t>подацима Европског центра за парламентарна истраживања и документацију</w:t>
      </w:r>
      <w:r w:rsidR="00C9188A">
        <w:t>,</w:t>
      </w:r>
      <w:r w:rsidR="0039539F" w:rsidRPr="0039539F">
        <w:t xml:space="preserve"> </w:t>
      </w:r>
      <w:r w:rsidR="0039539F">
        <w:t xml:space="preserve">у највећем броју земаља обухваћених </w:t>
      </w:r>
      <w:r w:rsidR="00D034F7">
        <w:t>истраживањем</w:t>
      </w:r>
      <w:r w:rsidR="00077AF3">
        <w:t xml:space="preserve"> </w:t>
      </w:r>
      <w:r w:rsidR="00BD41AE">
        <w:t xml:space="preserve">регулисано је на различите </w:t>
      </w:r>
      <w:r w:rsidR="000D4C44">
        <w:t>начине</w:t>
      </w:r>
      <w:r w:rsidR="00C9188A">
        <w:t>,</w:t>
      </w:r>
      <w:r w:rsidR="000D4C44">
        <w:t xml:space="preserve"> односно поједини правни системи су ово питање уредили са неколико закона док су други то урадили </w:t>
      </w:r>
      <w:r w:rsidR="00851873">
        <w:t xml:space="preserve">посебним </w:t>
      </w:r>
      <w:r w:rsidR="00844226">
        <w:t>законом</w:t>
      </w:r>
      <w:r w:rsidR="00851873">
        <w:t>.</w:t>
      </w:r>
      <w:r w:rsidR="00670DE0">
        <w:t xml:space="preserve"> </w:t>
      </w:r>
      <w:r w:rsidR="00600C7F">
        <w:t>У истраживању</w:t>
      </w:r>
      <w:r w:rsidR="003F12CF">
        <w:t xml:space="preserve"> спроведеном</w:t>
      </w:r>
      <w:r w:rsidR="00180520">
        <w:t xml:space="preserve"> 2013. године</w:t>
      </w:r>
      <w:r w:rsidR="00600C7F">
        <w:t xml:space="preserve">, </w:t>
      </w:r>
      <w:r w:rsidR="00180520">
        <w:t xml:space="preserve">које је иницирао Парламент Чешке Републике </w:t>
      </w:r>
      <w:r w:rsidR="00AA1069">
        <w:t>учествовало је</w:t>
      </w:r>
      <w:r w:rsidR="00600C7F">
        <w:t xml:space="preserve"> </w:t>
      </w:r>
      <w:r w:rsidR="000A1E9C">
        <w:t>17</w:t>
      </w:r>
      <w:r w:rsidR="00C9188A">
        <w:t xml:space="preserve"> држава чије</w:t>
      </w:r>
      <w:r w:rsidR="00600C7F">
        <w:t xml:space="preserve"> </w:t>
      </w:r>
      <w:r w:rsidR="00180520">
        <w:t xml:space="preserve">су </w:t>
      </w:r>
      <w:r w:rsidR="00600C7F">
        <w:t>парламентарн</w:t>
      </w:r>
      <w:r w:rsidR="00180520">
        <w:t>е</w:t>
      </w:r>
      <w:r w:rsidR="00600C7F">
        <w:t xml:space="preserve"> истраживачк</w:t>
      </w:r>
      <w:r w:rsidR="00180520">
        <w:t>е</w:t>
      </w:r>
      <w:r w:rsidR="00600C7F">
        <w:t xml:space="preserve"> служб</w:t>
      </w:r>
      <w:r w:rsidR="00180520">
        <w:t>е одговарале на следећи упитник</w:t>
      </w:r>
      <w:r w:rsidR="007723A5">
        <w:t>:</w:t>
      </w:r>
    </w:p>
    <w:p w:rsidR="004749AB" w:rsidRPr="00B93DF6" w:rsidRDefault="009725B8" w:rsidP="004749AB">
      <w:pPr>
        <w:numPr>
          <w:ilvl w:val="0"/>
          <w:numId w:val="3"/>
        </w:numPr>
      </w:pPr>
      <w:r w:rsidRPr="00B93DF6">
        <w:t>Да ли је у вашој земљи регулисано питање доказивања порекла имовине коју су стекла физичка или правна лица?</w:t>
      </w:r>
    </w:p>
    <w:p w:rsidR="004749AB" w:rsidRPr="00B93DF6" w:rsidRDefault="009725B8" w:rsidP="00AD4B04">
      <w:pPr>
        <w:numPr>
          <w:ilvl w:val="0"/>
          <w:numId w:val="3"/>
        </w:numPr>
      </w:pPr>
      <w:r w:rsidRPr="00B93DF6">
        <w:t>Ако јесте:</w:t>
      </w:r>
    </w:p>
    <w:p w:rsidR="004749AB" w:rsidRPr="00B93DF6" w:rsidRDefault="009725B8" w:rsidP="00C9188A">
      <w:pPr>
        <w:numPr>
          <w:ilvl w:val="1"/>
          <w:numId w:val="12"/>
        </w:numPr>
      </w:pPr>
      <w:r w:rsidRPr="00B93DF6">
        <w:t>Којим актом?</w:t>
      </w:r>
    </w:p>
    <w:p w:rsidR="004749AB" w:rsidRPr="00B93DF6" w:rsidRDefault="009725B8" w:rsidP="00C9188A">
      <w:pPr>
        <w:numPr>
          <w:ilvl w:val="1"/>
          <w:numId w:val="12"/>
        </w:numPr>
      </w:pPr>
      <w:r w:rsidRPr="00B93DF6">
        <w:t>Која имовина је предмет доказивања законитости финансијских или других сре</w:t>
      </w:r>
      <w:r w:rsidR="00312291">
        <w:t>дстава потребних за њено стицање</w:t>
      </w:r>
      <w:r w:rsidRPr="00B93DF6">
        <w:t>?</w:t>
      </w:r>
    </w:p>
    <w:p w:rsidR="004749AB" w:rsidRPr="00B93DF6" w:rsidRDefault="009725B8" w:rsidP="00C9188A">
      <w:pPr>
        <w:numPr>
          <w:ilvl w:val="1"/>
          <w:numId w:val="12"/>
        </w:numPr>
      </w:pPr>
      <w:r w:rsidRPr="00B93DF6">
        <w:t>Како се доказује порекло ових средстава?</w:t>
      </w:r>
    </w:p>
    <w:p w:rsidR="004749AB" w:rsidRPr="00B93DF6" w:rsidRDefault="009725B8" w:rsidP="00C9188A">
      <w:pPr>
        <w:numPr>
          <w:ilvl w:val="1"/>
          <w:numId w:val="12"/>
        </w:numPr>
      </w:pPr>
      <w:r w:rsidRPr="00B93DF6">
        <w:t xml:space="preserve">Који органи </w:t>
      </w:r>
      <w:r w:rsidR="00AD4B04">
        <w:t xml:space="preserve">су овлашћени да спроведу </w:t>
      </w:r>
      <w:r w:rsidRPr="00B93DF6">
        <w:t>провер</w:t>
      </w:r>
      <w:r w:rsidR="00AD4B04">
        <w:t>у</w:t>
      </w:r>
      <w:r w:rsidRPr="00B93DF6">
        <w:t xml:space="preserve"> порекл</w:t>
      </w:r>
      <w:r w:rsidR="00AD4B04">
        <w:t>а</w:t>
      </w:r>
      <w:r w:rsidRPr="00B93DF6">
        <w:t xml:space="preserve"> имовине?</w:t>
      </w:r>
    </w:p>
    <w:p w:rsidR="004749AB" w:rsidRPr="00B93DF6" w:rsidRDefault="009725B8" w:rsidP="00C9188A">
      <w:pPr>
        <w:numPr>
          <w:ilvl w:val="1"/>
          <w:numId w:val="12"/>
        </w:numPr>
      </w:pPr>
      <w:r w:rsidRPr="00B93DF6">
        <w:t>Које су врсте санкције предвиђене за недоказивање порекла имовине?</w:t>
      </w:r>
    </w:p>
    <w:p w:rsidR="004749AB" w:rsidRPr="00B93DF6" w:rsidRDefault="004749AB" w:rsidP="00B93DF6">
      <w:pPr>
        <w:ind w:firstLine="426"/>
      </w:pPr>
      <w:r w:rsidRPr="00B93DF6">
        <w:t xml:space="preserve">3) </w:t>
      </w:r>
      <w:r w:rsidR="009725B8" w:rsidRPr="00B93DF6">
        <w:t>Ако није:</w:t>
      </w:r>
    </w:p>
    <w:p w:rsidR="008922B4" w:rsidRPr="00B93DF6" w:rsidRDefault="009725B8" w:rsidP="00B93DF6">
      <w:pPr>
        <w:pStyle w:val="ListParagraph"/>
        <w:numPr>
          <w:ilvl w:val="0"/>
          <w:numId w:val="5"/>
        </w:numPr>
        <w:ind w:left="1418" w:hanging="284"/>
      </w:pPr>
      <w:r w:rsidRPr="00B93DF6">
        <w:t>Да ли постоји иницијатива за доношење</w:t>
      </w:r>
      <w:r w:rsidR="00B93DF6">
        <w:t xml:space="preserve"> </w:t>
      </w:r>
      <w:r w:rsidRPr="00B93DF6">
        <w:t>акта који</w:t>
      </w:r>
      <w:r w:rsidR="003F12CF">
        <w:t>м</w:t>
      </w:r>
      <w:r w:rsidRPr="00B93DF6">
        <w:t xml:space="preserve"> би се регулиса</w:t>
      </w:r>
      <w:r w:rsidR="003F12CF">
        <w:t>л</w:t>
      </w:r>
      <w:r w:rsidRPr="00B93DF6">
        <w:t xml:space="preserve">о порекло имовине?  </w:t>
      </w:r>
    </w:p>
    <w:p w:rsidR="00180520" w:rsidRDefault="00180520" w:rsidP="000D052C"/>
    <w:p w:rsidR="001E55CE" w:rsidRDefault="00B97287" w:rsidP="001E55CE">
      <w:r>
        <w:t>На основу добијених одговора</w:t>
      </w:r>
      <w:r w:rsidR="00D44730">
        <w:t>,</w:t>
      </w:r>
      <w:r>
        <w:t xml:space="preserve"> порекло имовине уређено</w:t>
      </w:r>
      <w:r w:rsidR="00844226">
        <w:t xml:space="preserve"> је или законима </w:t>
      </w:r>
      <w:r w:rsidR="00017A44">
        <w:t xml:space="preserve">који се овим питањем индиректно баве у оквиру ширег контекста </w:t>
      </w:r>
      <w:r w:rsidR="00C353CE">
        <w:t xml:space="preserve">(Аустрија, </w:t>
      </w:r>
      <w:r w:rsidR="00454FCA">
        <w:t>Италија</w:t>
      </w:r>
      <w:r w:rsidR="00E75B5B">
        <w:t xml:space="preserve">, </w:t>
      </w:r>
      <w:r w:rsidR="00C353CE">
        <w:t>Немачка, Француска,</w:t>
      </w:r>
      <w:r w:rsidR="00DD0091">
        <w:t xml:space="preserve"> Холандија,</w:t>
      </w:r>
      <w:r w:rsidR="00C353CE">
        <w:t xml:space="preserve"> Мађарска</w:t>
      </w:r>
      <w:r w:rsidR="00ED3E9A">
        <w:t>, Румунија</w:t>
      </w:r>
      <w:r w:rsidR="00075F34">
        <w:t>, Русија</w:t>
      </w:r>
      <w:r w:rsidR="006D63C9">
        <w:t>, Шпанија</w:t>
      </w:r>
      <w:r w:rsidR="000C700D">
        <w:t>, Шведска</w:t>
      </w:r>
      <w:r w:rsidR="00454FCA">
        <w:t xml:space="preserve"> </w:t>
      </w:r>
      <w:r w:rsidR="00C353CE">
        <w:t xml:space="preserve">) </w:t>
      </w:r>
      <w:r w:rsidR="00844226">
        <w:t>или кроз област</w:t>
      </w:r>
      <w:r w:rsidR="00542C50">
        <w:t xml:space="preserve"> пореског систем и/или система спречавања прања новца и борбе против тероризма (Грчка, Естонија, Кипар, Летонија, Пољска, Хрватска). </w:t>
      </w:r>
      <w:r w:rsidR="001E55CE">
        <w:t xml:space="preserve">Изузетак представља Словачка које је донела Закон о пореклу имовине </w:t>
      </w:r>
      <w:r w:rsidR="004F0808">
        <w:t xml:space="preserve">и то </w:t>
      </w:r>
      <w:r w:rsidR="00BB723E">
        <w:t>оне</w:t>
      </w:r>
      <w:r w:rsidR="004F0808">
        <w:t xml:space="preserve"> за коју суд утврди да је </w:t>
      </w:r>
      <w:r w:rsidR="001E55CE">
        <w:t>проистекл</w:t>
      </w:r>
      <w:r w:rsidR="004F0808">
        <w:t>а</w:t>
      </w:r>
      <w:r w:rsidR="001E55CE">
        <w:t xml:space="preserve"> из кривичног дела</w:t>
      </w:r>
      <w:r w:rsidR="004F0808">
        <w:t>.</w:t>
      </w:r>
    </w:p>
    <w:p w:rsidR="00844226" w:rsidRDefault="00844226" w:rsidP="000D052C"/>
    <w:p w:rsidR="00454FCA" w:rsidRDefault="00976F4A" w:rsidP="000D052C">
      <w:r>
        <w:t xml:space="preserve">Примера ради, </w:t>
      </w:r>
      <w:r w:rsidR="00733D97">
        <w:t>у Аустрији</w:t>
      </w:r>
      <w:r w:rsidR="004C2D92">
        <w:t xml:space="preserve"> и Италији</w:t>
      </w:r>
      <w:r w:rsidR="00733D97">
        <w:t xml:space="preserve"> се </w:t>
      </w:r>
      <w:r>
        <w:t>порекло имовине испитује у контексту одузимања имовине проистекле из кривичног дела</w:t>
      </w:r>
      <w:r w:rsidR="00C9188A">
        <w:t>,</w:t>
      </w:r>
      <w:r w:rsidR="00733D97">
        <w:t xml:space="preserve"> док се у </w:t>
      </w:r>
      <w:r w:rsidR="00DD0091">
        <w:t xml:space="preserve">Немачкој, </w:t>
      </w:r>
      <w:r w:rsidR="00733D97">
        <w:t>Француској</w:t>
      </w:r>
      <w:r w:rsidR="000A6F4A">
        <w:t xml:space="preserve"> и</w:t>
      </w:r>
      <w:r w:rsidR="006D63C9">
        <w:t xml:space="preserve"> </w:t>
      </w:r>
      <w:r w:rsidR="00DD0091">
        <w:t>Холандији</w:t>
      </w:r>
      <w:r w:rsidR="006D63C9">
        <w:t xml:space="preserve"> </w:t>
      </w:r>
      <w:r w:rsidR="00733D97">
        <w:t>порекло имовине доводи у везу са правом</w:t>
      </w:r>
      <w:r w:rsidR="00491BFF">
        <w:t xml:space="preserve"> власништва</w:t>
      </w:r>
      <w:r w:rsidR="00DD0091">
        <w:t xml:space="preserve"> односно поседовања</w:t>
      </w:r>
      <w:r w:rsidR="00733D97">
        <w:t>.</w:t>
      </w:r>
      <w:r w:rsidR="00D919DB">
        <w:t xml:space="preserve"> </w:t>
      </w:r>
      <w:r w:rsidR="00283F6B">
        <w:t>Слично решење постоји и у Шпанији и Шведској где се порекло имовине доказује кроз пр</w:t>
      </w:r>
      <w:r w:rsidR="000617E6">
        <w:t>аво власништва и прописе у вези хипотеке</w:t>
      </w:r>
      <w:r w:rsidR="00D44730">
        <w:t>,</w:t>
      </w:r>
      <w:r w:rsidR="000617E6">
        <w:t xml:space="preserve"> </w:t>
      </w:r>
      <w:r w:rsidR="0025249C">
        <w:t>с тим</w:t>
      </w:r>
      <w:r w:rsidR="00D44730">
        <w:t>,</w:t>
      </w:r>
      <w:r w:rsidR="0025249C">
        <w:t xml:space="preserve"> што се у Шведској оно још доказује у</w:t>
      </w:r>
      <w:r w:rsidR="000617E6">
        <w:t>пис</w:t>
      </w:r>
      <w:r w:rsidR="0025249C">
        <w:t xml:space="preserve">ом </w:t>
      </w:r>
      <w:r w:rsidR="00201875">
        <w:t xml:space="preserve">непокретности у </w:t>
      </w:r>
      <w:r w:rsidR="00201875">
        <w:lastRenderedPageBreak/>
        <w:t>Р</w:t>
      </w:r>
      <w:r w:rsidR="000617E6">
        <w:t>егистар имовине</w:t>
      </w:r>
      <w:r w:rsidR="003F12CF">
        <w:t xml:space="preserve"> </w:t>
      </w:r>
      <w:r w:rsidR="0025249C">
        <w:t>јер све непокретности морају имати власника</w:t>
      </w:r>
      <w:r w:rsidR="003F12CF">
        <w:t xml:space="preserve">, сходно Законику о </w:t>
      </w:r>
      <w:r w:rsidR="00CE31AC">
        <w:t>земљишту</w:t>
      </w:r>
      <w:r w:rsidR="000617E6">
        <w:t>.</w:t>
      </w:r>
      <w:r w:rsidR="0025249C">
        <w:t xml:space="preserve"> </w:t>
      </w:r>
      <w:r w:rsidR="00D919DB">
        <w:t xml:space="preserve">У Мађарској се порекло имовине регулише са </w:t>
      </w:r>
      <w:r w:rsidR="00844226">
        <w:t xml:space="preserve">више </w:t>
      </w:r>
      <w:r w:rsidR="00D919DB">
        <w:t>закона</w:t>
      </w:r>
      <w:r w:rsidR="00312103">
        <w:t xml:space="preserve"> и то</w:t>
      </w:r>
      <w:r w:rsidR="00844226">
        <w:t>:</w:t>
      </w:r>
      <w:r w:rsidR="00312103">
        <w:t xml:space="preserve"> о парничном поступку, о</w:t>
      </w:r>
      <w:r w:rsidR="00D919DB">
        <w:t xml:space="preserve"> регистру некретнина, </w:t>
      </w:r>
      <w:r w:rsidR="00312103">
        <w:t>ваздушном саобраћају, безбедности саобраћаја на јавним путевима</w:t>
      </w:r>
      <w:r w:rsidR="00C353CE">
        <w:t>.</w:t>
      </w:r>
      <w:r w:rsidR="001207AA">
        <w:t xml:space="preserve"> Слично решење постоји и у Румунији где</w:t>
      </w:r>
      <w:r w:rsidR="00733D97">
        <w:t xml:space="preserve"> </w:t>
      </w:r>
      <w:r w:rsidR="00871420">
        <w:t xml:space="preserve">поред </w:t>
      </w:r>
      <w:r w:rsidR="00871420" w:rsidRPr="00871420">
        <w:rPr>
          <w:lang w:val="hr-HR"/>
        </w:rPr>
        <w:t>Закон</w:t>
      </w:r>
      <w:r w:rsidR="00871420">
        <w:t>а</w:t>
      </w:r>
      <w:r w:rsidR="00871420" w:rsidRPr="00871420">
        <w:rPr>
          <w:lang w:val="hr-HR"/>
        </w:rPr>
        <w:t xml:space="preserve"> </w:t>
      </w:r>
      <w:r w:rsidR="00871420" w:rsidRPr="00871420">
        <w:t>о имовинским подацима имаоца јавних овлашћења, судија и државних службеника и Закона о Агенцији за интегритет</w:t>
      </w:r>
      <w:r w:rsidR="001555E6">
        <w:t>,</w:t>
      </w:r>
      <w:r w:rsidR="00871420">
        <w:t xml:space="preserve"> у Уставу постоји претпоставка о стицању имовине  легалним путем. </w:t>
      </w:r>
      <w:r w:rsidR="00075F34">
        <w:t>Такође и у Русији порекло имовине</w:t>
      </w:r>
      <w:r w:rsidR="001555E6">
        <w:t xml:space="preserve"> је</w:t>
      </w:r>
      <w:r w:rsidR="00075F34">
        <w:t xml:space="preserve"> регулисано са више аката </w:t>
      </w:r>
      <w:r w:rsidR="009473F4">
        <w:t xml:space="preserve">и то из области банкарства, игара на срећу и пореског система. </w:t>
      </w:r>
    </w:p>
    <w:p w:rsidR="00190C3A" w:rsidRPr="00190C3A" w:rsidRDefault="00190C3A" w:rsidP="00190C3A"/>
    <w:p w:rsidR="00F513AE" w:rsidRPr="00F513AE" w:rsidRDefault="00F513AE" w:rsidP="003D382B">
      <w:r>
        <w:t xml:space="preserve">За разлику од тога, постоје примери из праксе у којима је питање порекла имовине уређено кроз порески систем </w:t>
      </w:r>
      <w:r w:rsidRPr="00F513AE">
        <w:t>и/или систем спречавања прања новца и борбе против тероризма</w:t>
      </w:r>
      <w:r w:rsidR="00F2094E">
        <w:t xml:space="preserve">. Ти примери </w:t>
      </w:r>
      <w:r w:rsidR="00201875">
        <w:rPr>
          <w:bCs w:val="0"/>
        </w:rPr>
        <w:t>су</w:t>
      </w:r>
      <w:r>
        <w:rPr>
          <w:bCs w:val="0"/>
        </w:rPr>
        <w:t xml:space="preserve"> детаљније приказани у упоредно-правној анализи</w:t>
      </w:r>
      <w:r w:rsidR="00F2094E">
        <w:rPr>
          <w:bCs w:val="0"/>
        </w:rPr>
        <w:t xml:space="preserve"> овог рада, у складу са достављеним одговорима на горе наведени упитник</w:t>
      </w:r>
      <w:r>
        <w:rPr>
          <w:bCs w:val="0"/>
        </w:rPr>
        <w:t>.</w:t>
      </w:r>
    </w:p>
    <w:p w:rsidR="00CA7458" w:rsidRDefault="00CA7458" w:rsidP="003D382B"/>
    <w:p w:rsidR="006F1BD0" w:rsidRPr="00BD1167" w:rsidRDefault="006F1BD0" w:rsidP="003D382B">
      <w:pPr>
        <w:pStyle w:val="Heading2"/>
      </w:pPr>
      <w:bookmarkStart w:id="3" w:name="_Toc433287264"/>
      <w:r w:rsidRPr="00BD1167">
        <w:t>Грчка</w:t>
      </w:r>
      <w:bookmarkEnd w:id="3"/>
    </w:p>
    <w:p w:rsidR="000A795F" w:rsidRPr="000A795F" w:rsidRDefault="00F63E27" w:rsidP="000A795F">
      <w:r>
        <w:t>Према г</w:t>
      </w:r>
      <w:r w:rsidR="002E3BC8">
        <w:t>рчко</w:t>
      </w:r>
      <w:r>
        <w:t>м</w:t>
      </w:r>
      <w:r w:rsidR="002E3BC8">
        <w:t xml:space="preserve"> законодавств</w:t>
      </w:r>
      <w:r w:rsidR="00F8052E">
        <w:t>у сва средства кој</w:t>
      </w:r>
      <w:r w:rsidR="00201875">
        <w:t>а</w:t>
      </w:r>
      <w:r>
        <w:t xml:space="preserve"> физичка лица </w:t>
      </w:r>
      <w:r w:rsidR="00201875">
        <w:t>користе за стицање</w:t>
      </w:r>
      <w:r>
        <w:t xml:space="preserve"> имовин</w:t>
      </w:r>
      <w:r w:rsidR="00201875">
        <w:t>е</w:t>
      </w:r>
      <w:r w:rsidR="002E3BC8">
        <w:t xml:space="preserve"> треба да буду наведена у годишњој пореској пријави. </w:t>
      </w:r>
      <w:r>
        <w:t>Међутим</w:t>
      </w:r>
      <w:r w:rsidR="0059351A">
        <w:t>,</w:t>
      </w:r>
      <w:r>
        <w:t xml:space="preserve"> ако су опорезиви приход и расход  несразмерни, разлика се опорезује. </w:t>
      </w:r>
      <w:r w:rsidR="000A795F" w:rsidRPr="000A795F">
        <w:t>Осим тога, Закон број 3213/2003 прописао је обавезу свим имаоцима јавних овлашћења и лиц</w:t>
      </w:r>
      <w:r w:rsidR="00442245">
        <w:t>има која имају приступ јавним</w:t>
      </w:r>
      <w:r w:rsidR="000A795F" w:rsidRPr="000A795F">
        <w:t xml:space="preserve"> средствима да јавно објаве податке о личној имовини што проверавају органи образовани посебно за ту намену.</w:t>
      </w:r>
      <w:r w:rsidR="00C23402">
        <w:t xml:space="preserve"> </w:t>
      </w:r>
      <w:r w:rsidR="0007250E">
        <w:t xml:space="preserve">За кршење одредаба поменутог закона запрећене су казне затвора од 10 и мање година и/или новчане казне у износу </w:t>
      </w:r>
      <w:r w:rsidR="004152F1">
        <w:t xml:space="preserve">од </w:t>
      </w:r>
      <w:r w:rsidR="00075F34">
        <w:t xml:space="preserve">милион евра и више. </w:t>
      </w:r>
    </w:p>
    <w:p w:rsidR="00DF166B" w:rsidRPr="00A41208" w:rsidRDefault="00DF166B" w:rsidP="00DE3031"/>
    <w:p w:rsidR="00852759" w:rsidRPr="001A63A7" w:rsidRDefault="00852759" w:rsidP="003D382B">
      <w:pPr>
        <w:pStyle w:val="Heading2"/>
      </w:pPr>
      <w:bookmarkStart w:id="4" w:name="_Toc433287265"/>
      <w:r w:rsidRPr="001A63A7">
        <w:t>Естонија</w:t>
      </w:r>
      <w:bookmarkEnd w:id="4"/>
      <w:r w:rsidRPr="001A63A7">
        <w:t xml:space="preserve"> </w:t>
      </w:r>
    </w:p>
    <w:p w:rsidR="00E57F1F" w:rsidRDefault="00A32BEB" w:rsidP="0097029C">
      <w:pPr>
        <w:rPr>
          <w:rFonts w:eastAsia="Times New Roman"/>
          <w:lang w:eastAsia="en-US"/>
        </w:rPr>
      </w:pPr>
      <w:r w:rsidRPr="004F7A88">
        <w:t xml:space="preserve">Порекло имовине регулисано је Законом </w:t>
      </w:r>
      <w:r w:rsidR="00E64D87" w:rsidRPr="004F7A88">
        <w:t>о спречавању прања новца и финансирању тероризма</w:t>
      </w:r>
      <w:r w:rsidR="008051FF" w:rsidRPr="004F7A88">
        <w:t xml:space="preserve"> </w:t>
      </w:r>
      <w:r w:rsidR="008051FF" w:rsidRPr="004F7A88">
        <w:rPr>
          <w:i/>
        </w:rPr>
        <w:t>(Money Laundering and Terrorist Financing Prevention Act – MLTFPA)</w:t>
      </w:r>
      <w:r w:rsidR="00E64D87" w:rsidRPr="004F7A88">
        <w:rPr>
          <w:i/>
        </w:rPr>
        <w:t>.</w:t>
      </w:r>
      <w:r w:rsidR="00E64D87" w:rsidRPr="004F7A88">
        <w:rPr>
          <w:rStyle w:val="FootnoteReference"/>
          <w:rFonts w:cs="Arial"/>
          <w:i/>
          <w:szCs w:val="20"/>
        </w:rPr>
        <w:footnoteReference w:id="1"/>
      </w:r>
      <w:r w:rsidR="008051FF" w:rsidRPr="004F7A88">
        <w:t xml:space="preserve"> </w:t>
      </w:r>
      <w:r w:rsidR="00E03BFA">
        <w:t>Циљ</w:t>
      </w:r>
      <w:r w:rsidR="008051FF" w:rsidRPr="004F7A88">
        <w:t xml:space="preserve"> овог закона јесте </w:t>
      </w:r>
      <w:r w:rsidR="004F7A88">
        <w:t xml:space="preserve">да </w:t>
      </w:r>
      <w:r w:rsidR="008051FF" w:rsidRPr="004F7A88">
        <w:rPr>
          <w:rFonts w:eastAsia="Times New Roman"/>
          <w:lang w:eastAsia="en-US"/>
        </w:rPr>
        <w:t>спреч</w:t>
      </w:r>
      <w:r w:rsidR="004F7A88">
        <w:rPr>
          <w:rFonts w:eastAsia="Times New Roman"/>
          <w:lang w:eastAsia="en-US"/>
        </w:rPr>
        <w:t>и</w:t>
      </w:r>
      <w:r w:rsidR="002A3642" w:rsidRPr="004F7A88">
        <w:rPr>
          <w:rFonts w:eastAsia="Times New Roman"/>
          <w:lang w:eastAsia="en-US"/>
        </w:rPr>
        <w:t xml:space="preserve"> </w:t>
      </w:r>
      <w:r w:rsidR="004F7A88">
        <w:rPr>
          <w:rFonts w:eastAsia="Times New Roman"/>
          <w:lang w:eastAsia="en-US"/>
        </w:rPr>
        <w:t xml:space="preserve">могућу </w:t>
      </w:r>
      <w:r w:rsidR="00E03BFA" w:rsidRPr="004F7A88">
        <w:rPr>
          <w:rFonts w:eastAsia="Times New Roman"/>
          <w:lang w:eastAsia="en-US"/>
        </w:rPr>
        <w:t>употребу</w:t>
      </w:r>
      <w:r w:rsidR="008051FF" w:rsidRPr="004F7A88">
        <w:rPr>
          <w:rFonts w:eastAsia="Times New Roman"/>
          <w:lang w:eastAsia="en-US"/>
        </w:rPr>
        <w:t xml:space="preserve"> финансијског </w:t>
      </w:r>
      <w:r w:rsidR="002A3642" w:rsidRPr="004F7A88">
        <w:rPr>
          <w:rFonts w:eastAsia="Times New Roman"/>
          <w:lang w:eastAsia="en-US"/>
        </w:rPr>
        <w:t xml:space="preserve">и економског </w:t>
      </w:r>
      <w:r w:rsidR="008051FF" w:rsidRPr="004F7A88">
        <w:rPr>
          <w:rFonts w:eastAsia="Times New Roman"/>
          <w:lang w:eastAsia="en-US"/>
        </w:rPr>
        <w:t xml:space="preserve">система Републике Естоније за </w:t>
      </w:r>
      <w:r w:rsidR="004F7A88">
        <w:rPr>
          <w:rFonts w:eastAsia="Times New Roman"/>
          <w:lang w:eastAsia="en-US"/>
        </w:rPr>
        <w:t xml:space="preserve">сврхе </w:t>
      </w:r>
      <w:r w:rsidR="008051FF" w:rsidRPr="004F7A88">
        <w:rPr>
          <w:rFonts w:eastAsia="Times New Roman"/>
          <w:lang w:eastAsia="en-US"/>
        </w:rPr>
        <w:t>прањ</w:t>
      </w:r>
      <w:r w:rsidR="00410C67">
        <w:rPr>
          <w:rFonts w:eastAsia="Times New Roman"/>
          <w:lang w:eastAsia="en-US"/>
        </w:rPr>
        <w:t>а</w:t>
      </w:r>
      <w:r w:rsidR="008051FF" w:rsidRPr="004F7A88">
        <w:rPr>
          <w:rFonts w:eastAsia="Times New Roman"/>
          <w:lang w:eastAsia="en-US"/>
        </w:rPr>
        <w:t xml:space="preserve"> новца и финансирања тероризма</w:t>
      </w:r>
      <w:r w:rsidR="00410C67">
        <w:rPr>
          <w:rFonts w:eastAsia="Times New Roman"/>
          <w:lang w:eastAsia="en-US"/>
        </w:rPr>
        <w:t xml:space="preserve">. </w:t>
      </w:r>
      <w:r w:rsidR="008051FF" w:rsidRPr="004F7A88">
        <w:rPr>
          <w:rFonts w:eastAsia="Times New Roman"/>
          <w:lang w:eastAsia="en-US"/>
        </w:rPr>
        <w:t xml:space="preserve">Закон регулише </w:t>
      </w:r>
      <w:r w:rsidR="00195EEC">
        <w:rPr>
          <w:rFonts w:eastAsia="Times New Roman"/>
          <w:lang w:eastAsia="en-US"/>
        </w:rPr>
        <w:t>мере</w:t>
      </w:r>
      <w:r w:rsidR="00434259">
        <w:rPr>
          <w:rFonts w:eastAsia="Times New Roman"/>
          <w:lang w:eastAsia="en-US"/>
        </w:rPr>
        <w:t xml:space="preserve">, </w:t>
      </w:r>
      <w:r w:rsidR="00195EEC">
        <w:rPr>
          <w:rFonts w:eastAsia="Times New Roman"/>
          <w:lang w:eastAsia="en-US"/>
        </w:rPr>
        <w:t>контрол</w:t>
      </w:r>
      <w:r w:rsidR="006E23D5">
        <w:rPr>
          <w:rFonts w:eastAsia="Times New Roman"/>
          <w:lang w:eastAsia="en-US"/>
        </w:rPr>
        <w:t xml:space="preserve">у </w:t>
      </w:r>
      <w:r w:rsidR="00434259">
        <w:rPr>
          <w:rFonts w:eastAsia="Times New Roman"/>
          <w:lang w:eastAsia="en-US"/>
        </w:rPr>
        <w:t>примене мера,</w:t>
      </w:r>
      <w:r w:rsidR="004F5906">
        <w:rPr>
          <w:rFonts w:eastAsia="Times New Roman"/>
          <w:lang w:eastAsia="en-US"/>
        </w:rPr>
        <w:t xml:space="preserve"> затим образовање и рад Ј</w:t>
      </w:r>
      <w:r w:rsidR="00337202">
        <w:rPr>
          <w:rFonts w:eastAsia="Times New Roman"/>
          <w:lang w:eastAsia="en-US"/>
        </w:rPr>
        <w:t>единице</w:t>
      </w:r>
      <w:r w:rsidR="00195EEC">
        <w:rPr>
          <w:rFonts w:eastAsia="Times New Roman"/>
          <w:lang w:eastAsia="en-US"/>
        </w:rPr>
        <w:t xml:space="preserve"> за финансијске </w:t>
      </w:r>
      <w:r w:rsidR="005B2CC9">
        <w:rPr>
          <w:rFonts w:eastAsia="Times New Roman"/>
          <w:lang w:eastAsia="en-US"/>
        </w:rPr>
        <w:t>истраге</w:t>
      </w:r>
      <w:r w:rsidR="00C67F43">
        <w:rPr>
          <w:rFonts w:eastAsia="Times New Roman"/>
          <w:lang w:eastAsia="en-US"/>
        </w:rPr>
        <w:t xml:space="preserve"> </w:t>
      </w:r>
      <w:r w:rsidR="00C67F43" w:rsidRPr="00C67F43">
        <w:rPr>
          <w:rFonts w:eastAsia="Times New Roman"/>
          <w:i/>
          <w:lang w:eastAsia="en-US"/>
        </w:rPr>
        <w:t>(</w:t>
      </w:r>
      <w:r w:rsidR="00C67F43" w:rsidRPr="00C67F43">
        <w:rPr>
          <w:i/>
          <w:lang w:val="en-GB"/>
        </w:rPr>
        <w:t>Financial</w:t>
      </w:r>
      <w:r w:rsidR="00C67F43" w:rsidRPr="00C67F43">
        <w:rPr>
          <w:i/>
        </w:rPr>
        <w:t xml:space="preserve"> </w:t>
      </w:r>
      <w:r w:rsidR="00C67F43" w:rsidRPr="00C67F43">
        <w:rPr>
          <w:i/>
          <w:lang w:val="en-GB"/>
        </w:rPr>
        <w:t>Intelligence</w:t>
      </w:r>
      <w:r w:rsidR="00C67F43" w:rsidRPr="00C67F43">
        <w:rPr>
          <w:i/>
        </w:rPr>
        <w:t xml:space="preserve"> </w:t>
      </w:r>
      <w:r w:rsidR="00C67F43" w:rsidRPr="00C67F43">
        <w:rPr>
          <w:i/>
          <w:lang w:val="en-GB"/>
        </w:rPr>
        <w:t>Unit</w:t>
      </w:r>
      <w:r w:rsidR="00C67F43" w:rsidRPr="00C67F43">
        <w:rPr>
          <w:rFonts w:eastAsia="Times New Roman"/>
          <w:i/>
          <w:lang w:eastAsia="en-US"/>
        </w:rPr>
        <w:t>)</w:t>
      </w:r>
      <w:r w:rsidR="005B2CC9">
        <w:rPr>
          <w:rFonts w:eastAsia="Times New Roman"/>
          <w:lang w:eastAsia="en-US"/>
        </w:rPr>
        <w:t xml:space="preserve"> и казнене мере.</w:t>
      </w:r>
      <w:r w:rsidR="00E57F1F">
        <w:rPr>
          <w:rFonts w:eastAsia="Times New Roman"/>
          <w:lang w:eastAsia="en-US"/>
        </w:rPr>
        <w:t xml:space="preserve"> </w:t>
      </w:r>
    </w:p>
    <w:p w:rsidR="00E57F1F" w:rsidRDefault="00E57F1F" w:rsidP="0097029C">
      <w:pPr>
        <w:rPr>
          <w:rFonts w:eastAsia="Times New Roman"/>
          <w:lang w:eastAsia="en-US"/>
        </w:rPr>
      </w:pPr>
    </w:p>
    <w:p w:rsidR="00580B46" w:rsidRDefault="00E57F1F" w:rsidP="00580B46">
      <w:pPr>
        <w:rPr>
          <w:lang w:eastAsia="en-US"/>
        </w:rPr>
      </w:pPr>
      <w:r>
        <w:rPr>
          <w:rFonts w:eastAsia="Times New Roman"/>
          <w:lang w:eastAsia="en-US"/>
        </w:rPr>
        <w:t>Закон</w:t>
      </w:r>
      <w:r w:rsidR="00A32BEB" w:rsidRPr="0097029C">
        <w:rPr>
          <w:rFonts w:eastAsia="Times New Roman"/>
          <w:lang w:eastAsia="en-US"/>
        </w:rPr>
        <w:t xml:space="preserve"> </w:t>
      </w:r>
      <w:r w:rsidR="00E64D87" w:rsidRPr="0097029C">
        <w:rPr>
          <w:rFonts w:eastAsia="Times New Roman"/>
          <w:lang w:eastAsia="en-US"/>
        </w:rPr>
        <w:t>о спречавању прања новца и финансирању тероризма</w:t>
      </w:r>
      <w:r w:rsidR="00506D66">
        <w:rPr>
          <w:rFonts w:eastAsia="Times New Roman"/>
          <w:lang w:eastAsia="en-US"/>
        </w:rPr>
        <w:t>,</w:t>
      </w:r>
      <w:r w:rsidR="0097029C">
        <w:rPr>
          <w:rFonts w:eastAsia="Times New Roman"/>
          <w:lang w:eastAsia="en-US"/>
        </w:rPr>
        <w:t xml:space="preserve"> имовину дефинише </w:t>
      </w:r>
      <w:r w:rsidR="00FC7767">
        <w:rPr>
          <w:rFonts w:eastAsia="Times New Roman"/>
          <w:lang w:eastAsia="en-US"/>
        </w:rPr>
        <w:t>„</w:t>
      </w:r>
      <w:r w:rsidR="0097029C">
        <w:rPr>
          <w:rFonts w:eastAsia="Times New Roman"/>
          <w:lang w:eastAsia="en-US"/>
        </w:rPr>
        <w:t>као било који предмет</w:t>
      </w:r>
      <w:r w:rsidR="0097029C" w:rsidRPr="0097029C">
        <w:rPr>
          <w:lang w:val="sr-Latn-RS" w:eastAsia="en-US"/>
        </w:rPr>
        <w:t xml:space="preserve"> као и документ којим се потврђује право власништва </w:t>
      </w:r>
      <w:r w:rsidR="00FC7767">
        <w:rPr>
          <w:lang w:eastAsia="en-US"/>
        </w:rPr>
        <w:t>над тим</w:t>
      </w:r>
      <w:r w:rsidR="0097029C" w:rsidRPr="0097029C">
        <w:rPr>
          <w:lang w:val="sr-Latn-RS" w:eastAsia="en-US"/>
        </w:rPr>
        <w:t xml:space="preserve"> </w:t>
      </w:r>
      <w:r w:rsidR="0097029C">
        <w:rPr>
          <w:lang w:eastAsia="en-US"/>
        </w:rPr>
        <w:t>предмет</w:t>
      </w:r>
      <w:r w:rsidR="00FC7767">
        <w:rPr>
          <w:lang w:eastAsia="en-US"/>
        </w:rPr>
        <w:t>ом</w:t>
      </w:r>
      <w:r w:rsidR="00586F98">
        <w:rPr>
          <w:lang w:val="sr-Latn-RS" w:eastAsia="en-US"/>
        </w:rPr>
        <w:t xml:space="preserve"> или </w:t>
      </w:r>
      <w:r w:rsidR="00586F98">
        <w:rPr>
          <w:lang w:val="sr-Latn-RS" w:eastAsia="en-US"/>
        </w:rPr>
        <w:lastRenderedPageBreak/>
        <w:t>друг</w:t>
      </w:r>
      <w:r w:rsidR="00586F98">
        <w:rPr>
          <w:lang w:eastAsia="en-US"/>
        </w:rPr>
        <w:t>а</w:t>
      </w:r>
      <w:r w:rsidR="0097029C" w:rsidRPr="0097029C">
        <w:rPr>
          <w:lang w:val="sr-Latn-RS" w:eastAsia="en-US"/>
        </w:rPr>
        <w:t xml:space="preserve"> права која се односе на предмет, укључујући и </w:t>
      </w:r>
      <w:r w:rsidR="0097029C">
        <w:rPr>
          <w:lang w:val="sr-Latn-RS" w:eastAsia="en-US"/>
        </w:rPr>
        <w:t>електронски</w:t>
      </w:r>
      <w:r w:rsidR="0097029C" w:rsidRPr="0097029C">
        <w:rPr>
          <w:lang w:val="sr-Latn-RS" w:eastAsia="en-US"/>
        </w:rPr>
        <w:t xml:space="preserve"> </w:t>
      </w:r>
      <w:r w:rsidR="0097029C" w:rsidRPr="00E57F1F">
        <w:rPr>
          <w:lang w:eastAsia="en-US"/>
        </w:rPr>
        <w:t>докуменат</w:t>
      </w:r>
      <w:r w:rsidR="0097029C">
        <w:rPr>
          <w:lang w:eastAsia="en-US"/>
        </w:rPr>
        <w:t xml:space="preserve"> и </w:t>
      </w:r>
      <w:r w:rsidR="0097029C" w:rsidRPr="0097029C">
        <w:rPr>
          <w:lang w:val="sr-Latn-RS" w:eastAsia="en-US"/>
        </w:rPr>
        <w:t xml:space="preserve">корист </w:t>
      </w:r>
      <w:r w:rsidR="003F2618">
        <w:rPr>
          <w:lang w:eastAsia="en-US"/>
        </w:rPr>
        <w:t>остварену</w:t>
      </w:r>
      <w:r w:rsidR="0097029C">
        <w:rPr>
          <w:lang w:eastAsia="en-US"/>
        </w:rPr>
        <w:t xml:space="preserve"> од тог предмета</w:t>
      </w:r>
      <w:r w:rsidR="0097029C" w:rsidRPr="0097029C">
        <w:rPr>
          <w:lang w:val="sr-Latn-RS" w:eastAsia="en-US"/>
        </w:rPr>
        <w:t>.</w:t>
      </w:r>
      <w:r w:rsidR="00FC7767">
        <w:rPr>
          <w:lang w:eastAsia="en-US"/>
        </w:rPr>
        <w:t>“</w:t>
      </w:r>
      <w:r>
        <w:rPr>
          <w:lang w:eastAsia="en-US"/>
        </w:rPr>
        <w:t xml:space="preserve"> Према </w:t>
      </w:r>
      <w:r w:rsidR="00506D66">
        <w:rPr>
          <w:lang w:eastAsia="en-US"/>
        </w:rPr>
        <w:t>З</w:t>
      </w:r>
      <w:r w:rsidR="001751DA">
        <w:rPr>
          <w:lang w:eastAsia="en-US"/>
        </w:rPr>
        <w:t>акону, сва прав</w:t>
      </w:r>
      <w:r>
        <w:rPr>
          <w:lang w:eastAsia="en-US"/>
        </w:rPr>
        <w:t>н</w:t>
      </w:r>
      <w:r w:rsidR="001751DA">
        <w:rPr>
          <w:lang w:eastAsia="en-US"/>
        </w:rPr>
        <w:t>а</w:t>
      </w:r>
      <w:r>
        <w:rPr>
          <w:lang w:eastAsia="en-US"/>
        </w:rPr>
        <w:t xml:space="preserve"> лица у склопу својих </w:t>
      </w:r>
      <w:r w:rsidR="006D5DE5">
        <w:rPr>
          <w:lang w:eastAsia="en-US"/>
        </w:rPr>
        <w:t xml:space="preserve">редовних пословних </w:t>
      </w:r>
      <w:r>
        <w:rPr>
          <w:lang w:eastAsia="en-US"/>
        </w:rPr>
        <w:t>активности треба да обрат</w:t>
      </w:r>
      <w:r w:rsidR="00E73414">
        <w:rPr>
          <w:lang w:eastAsia="en-US"/>
        </w:rPr>
        <w:t>е</w:t>
      </w:r>
      <w:r>
        <w:rPr>
          <w:lang w:eastAsia="en-US"/>
        </w:rPr>
        <w:t xml:space="preserve"> пажњу на све трансакције </w:t>
      </w:r>
      <w:r w:rsidR="006D5DE5">
        <w:rPr>
          <w:lang w:eastAsia="en-US"/>
        </w:rPr>
        <w:t xml:space="preserve">а нарочито на оне са </w:t>
      </w:r>
      <w:r w:rsidR="00E73414">
        <w:rPr>
          <w:lang w:eastAsia="en-US"/>
        </w:rPr>
        <w:t>великим износом средстава које</w:t>
      </w:r>
      <w:r w:rsidR="006D5DE5">
        <w:rPr>
          <w:lang w:eastAsia="en-US"/>
        </w:rPr>
        <w:t xml:space="preserve"> немају реалну економску сврху.</w:t>
      </w:r>
      <w:r w:rsidR="00CC3710">
        <w:rPr>
          <w:lang w:eastAsia="en-US"/>
        </w:rPr>
        <w:t xml:space="preserve"> Практично</w:t>
      </w:r>
      <w:r w:rsidR="00D11360">
        <w:rPr>
          <w:lang w:eastAsia="en-US"/>
        </w:rPr>
        <w:t>,</w:t>
      </w:r>
      <w:r w:rsidR="00CC3710">
        <w:rPr>
          <w:lang w:eastAsia="en-US"/>
        </w:rPr>
        <w:t xml:space="preserve"> то значи да правна лица спроводе мере</w:t>
      </w:r>
      <w:r w:rsidR="00580B46">
        <w:rPr>
          <w:lang w:eastAsia="en-US"/>
        </w:rPr>
        <w:t xml:space="preserve"> </w:t>
      </w:r>
      <w:r w:rsidR="00CC3710">
        <w:rPr>
          <w:lang w:eastAsia="en-US"/>
        </w:rPr>
        <w:t>као што је</w:t>
      </w:r>
      <w:r w:rsidR="00580B46">
        <w:rPr>
          <w:lang w:eastAsia="en-US"/>
        </w:rPr>
        <w:t>:</w:t>
      </w:r>
    </w:p>
    <w:p w:rsidR="00580B46" w:rsidRDefault="00E51666" w:rsidP="00EB2147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утврђивање </w:t>
      </w:r>
      <w:r w:rsidR="00580B46">
        <w:rPr>
          <w:lang w:eastAsia="en-US"/>
        </w:rPr>
        <w:t>и провера лица и докумената укључених у трансакције,</w:t>
      </w:r>
    </w:p>
    <w:p w:rsidR="00580B46" w:rsidRDefault="00E51666" w:rsidP="00EB2147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утврђивање</w:t>
      </w:r>
      <w:r w:rsidR="00580B46" w:rsidRPr="00580B46">
        <w:rPr>
          <w:lang w:eastAsia="en-US"/>
        </w:rPr>
        <w:t xml:space="preserve"> и провера </w:t>
      </w:r>
      <w:r w:rsidR="00744299">
        <w:rPr>
          <w:lang w:eastAsia="en-US"/>
        </w:rPr>
        <w:t>права на заступање заступника физичких и пра</w:t>
      </w:r>
      <w:r w:rsidR="001751DA">
        <w:rPr>
          <w:lang w:eastAsia="en-US"/>
        </w:rPr>
        <w:t>в</w:t>
      </w:r>
      <w:r w:rsidR="00744299">
        <w:rPr>
          <w:lang w:eastAsia="en-US"/>
        </w:rPr>
        <w:t>них лица,</w:t>
      </w:r>
    </w:p>
    <w:p w:rsidR="0094394C" w:rsidRDefault="00E51666" w:rsidP="00EB2147">
      <w:pPr>
        <w:pStyle w:val="ListParagraph"/>
        <w:numPr>
          <w:ilvl w:val="0"/>
          <w:numId w:val="1"/>
        </w:numPr>
        <w:rPr>
          <w:lang w:eastAsia="en-US"/>
        </w:rPr>
      </w:pPr>
      <w:r w:rsidRPr="00480E71">
        <w:rPr>
          <w:spacing w:val="-4"/>
          <w:lang w:eastAsia="en-US"/>
        </w:rPr>
        <w:t xml:space="preserve">утврђивање власника </w:t>
      </w:r>
      <w:r w:rsidR="00CC3710" w:rsidRPr="00480E71">
        <w:rPr>
          <w:spacing w:val="-4"/>
          <w:lang w:val="sr-Latn-RS"/>
        </w:rPr>
        <w:t>укључујући и прикупљање информација о структури</w:t>
      </w:r>
      <w:r w:rsidR="00CC3710" w:rsidRPr="00E51666">
        <w:rPr>
          <w:lang w:val="sr-Latn-RS"/>
        </w:rPr>
        <w:t xml:space="preserve"> </w:t>
      </w:r>
      <w:r w:rsidR="00AA775A">
        <w:t xml:space="preserve">власништва </w:t>
      </w:r>
      <w:r w:rsidR="00CC3710" w:rsidRPr="00E51666">
        <w:rPr>
          <w:lang w:val="sr-Latn-RS"/>
        </w:rPr>
        <w:t xml:space="preserve">правног лица, </w:t>
      </w:r>
      <w:r w:rsidR="00AA775A">
        <w:t xml:space="preserve">провера свих добијених информација из поузданих извора, </w:t>
      </w:r>
    </w:p>
    <w:p w:rsidR="0094394C" w:rsidRDefault="0094394C" w:rsidP="00EB2147">
      <w:pPr>
        <w:pStyle w:val="ListParagraph"/>
        <w:numPr>
          <w:ilvl w:val="0"/>
          <w:numId w:val="1"/>
        </w:numPr>
        <w:rPr>
          <w:lang w:eastAsia="en-US"/>
        </w:rPr>
      </w:pPr>
      <w:r>
        <w:t>прикупљање</w:t>
      </w:r>
      <w:r w:rsidR="00CC3710" w:rsidRPr="0094394C">
        <w:rPr>
          <w:lang w:val="sr-Latn-RS"/>
        </w:rPr>
        <w:t xml:space="preserve"> информација о пословном односу</w:t>
      </w:r>
      <w:r>
        <w:t xml:space="preserve">, </w:t>
      </w:r>
      <w:r w:rsidR="00CC3710" w:rsidRPr="0094394C">
        <w:rPr>
          <w:lang w:val="sr-Latn-RS"/>
        </w:rPr>
        <w:t>сврси и природи посла</w:t>
      </w:r>
      <w:r>
        <w:t>,</w:t>
      </w:r>
    </w:p>
    <w:p w:rsidR="0094394C" w:rsidRDefault="0094394C" w:rsidP="00EB2147">
      <w:pPr>
        <w:pStyle w:val="ListParagraph"/>
        <w:numPr>
          <w:ilvl w:val="0"/>
          <w:numId w:val="1"/>
        </w:numPr>
      </w:pPr>
      <w:r>
        <w:rPr>
          <w:lang w:val="sr-Latn-RS"/>
        </w:rPr>
        <w:t xml:space="preserve">стално </w:t>
      </w:r>
      <w:r>
        <w:t>надгледање</w:t>
      </w:r>
      <w:r w:rsidR="00CC3710" w:rsidRPr="0094394C">
        <w:rPr>
          <w:lang w:val="sr-Latn-RS"/>
        </w:rPr>
        <w:t xml:space="preserve"> пословног односа, </w:t>
      </w:r>
      <w:r>
        <w:t xml:space="preserve">провера и ажурирање информација. </w:t>
      </w:r>
    </w:p>
    <w:p w:rsidR="00506D66" w:rsidRDefault="00506D66" w:rsidP="00506D66"/>
    <w:p w:rsidR="0094394C" w:rsidRDefault="00506D66" w:rsidP="00506D66">
      <w:r>
        <w:t xml:space="preserve">Закон је дефинисао и правна лица која су дужна да спроводе ове мере </w:t>
      </w:r>
      <w:r w:rsidR="0022718E">
        <w:t xml:space="preserve">провере имовине </w:t>
      </w:r>
      <w:r>
        <w:t>а то су, између осталог:</w:t>
      </w:r>
    </w:p>
    <w:p w:rsidR="00506D66" w:rsidRDefault="00506D66" w:rsidP="00EB2147">
      <w:pPr>
        <w:pStyle w:val="ListParagraph"/>
        <w:numPr>
          <w:ilvl w:val="0"/>
          <w:numId w:val="2"/>
        </w:numPr>
      </w:pPr>
      <w:r>
        <w:t>кредитне и финансијске институције</w:t>
      </w:r>
      <w:r w:rsidR="003A40F4">
        <w:t>,</w:t>
      </w:r>
    </w:p>
    <w:p w:rsidR="00506D66" w:rsidRDefault="00506D66" w:rsidP="00EB2147">
      <w:pPr>
        <w:pStyle w:val="ListParagraph"/>
        <w:numPr>
          <w:ilvl w:val="0"/>
          <w:numId w:val="2"/>
        </w:numPr>
      </w:pPr>
      <w:r>
        <w:t>организатори игара на срећу</w:t>
      </w:r>
      <w:r w:rsidR="003A40F4">
        <w:t>,</w:t>
      </w:r>
    </w:p>
    <w:p w:rsidR="00506D66" w:rsidRDefault="00CB010D" w:rsidP="00EB2147">
      <w:pPr>
        <w:pStyle w:val="ListParagraph"/>
        <w:numPr>
          <w:ilvl w:val="0"/>
          <w:numId w:val="2"/>
        </w:numPr>
      </w:pPr>
      <w:r>
        <w:t>посредници у трговини некретнинама</w:t>
      </w:r>
      <w:r w:rsidR="003A40F4">
        <w:t>,</w:t>
      </w:r>
    </w:p>
    <w:p w:rsidR="00CB010D" w:rsidRPr="000D76F5" w:rsidRDefault="00CB010D" w:rsidP="00EB2147">
      <w:pPr>
        <w:pStyle w:val="ListParagraph"/>
        <w:numPr>
          <w:ilvl w:val="0"/>
          <w:numId w:val="2"/>
        </w:numPr>
        <w:rPr>
          <w:spacing w:val="-6"/>
        </w:rPr>
      </w:pPr>
      <w:r w:rsidRPr="000D76F5">
        <w:rPr>
          <w:spacing w:val="-6"/>
        </w:rPr>
        <w:t>продавци ако је износ готовинског плаћања већи од 15 000 евра или у тој протувредности</w:t>
      </w:r>
      <w:r w:rsidR="003A40F4">
        <w:rPr>
          <w:spacing w:val="-6"/>
        </w:rPr>
        <w:t>,</w:t>
      </w:r>
    </w:p>
    <w:p w:rsidR="00CB010D" w:rsidRDefault="00312FDF" w:rsidP="00EB2147">
      <w:pPr>
        <w:pStyle w:val="ListParagraph"/>
        <w:numPr>
          <w:ilvl w:val="0"/>
          <w:numId w:val="2"/>
        </w:numPr>
      </w:pPr>
      <w:r>
        <w:t>залагаонице</w:t>
      </w:r>
      <w:r w:rsidR="0022718E">
        <w:t>,</w:t>
      </w:r>
    </w:p>
    <w:p w:rsidR="0022718E" w:rsidRDefault="0022718E" w:rsidP="00EB2147">
      <w:pPr>
        <w:pStyle w:val="ListParagraph"/>
        <w:numPr>
          <w:ilvl w:val="0"/>
          <w:numId w:val="2"/>
        </w:numPr>
      </w:pPr>
      <w:r>
        <w:t>трговци на велико драгоценим металима осим они</w:t>
      </w:r>
      <w:r w:rsidR="003A40F4">
        <w:t>х</w:t>
      </w:r>
      <w:r>
        <w:t xml:space="preserve"> који се користе у медицинске сврхе,</w:t>
      </w:r>
    </w:p>
    <w:p w:rsidR="0022718E" w:rsidRDefault="0022718E" w:rsidP="00EB2147">
      <w:pPr>
        <w:pStyle w:val="ListParagraph"/>
        <w:numPr>
          <w:ilvl w:val="0"/>
          <w:numId w:val="2"/>
        </w:numPr>
      </w:pPr>
      <w:r>
        <w:t>ревизори, рачуновође, порески саветници</w:t>
      </w:r>
      <w:r w:rsidR="003A40F4">
        <w:t>,</w:t>
      </w:r>
    </w:p>
    <w:p w:rsidR="0022718E" w:rsidRDefault="0022718E" w:rsidP="00EB2147">
      <w:pPr>
        <w:pStyle w:val="ListParagraph"/>
        <w:numPr>
          <w:ilvl w:val="0"/>
          <w:numId w:val="2"/>
        </w:numPr>
      </w:pPr>
      <w:r>
        <w:t>непрофитне организације у случају донације средстава чији износ је већи од 15 000 евра</w:t>
      </w:r>
      <w:r w:rsidR="003A40F4">
        <w:t>,</w:t>
      </w:r>
    </w:p>
    <w:p w:rsidR="0022718E" w:rsidRDefault="001751DA" w:rsidP="00EB2147">
      <w:pPr>
        <w:pStyle w:val="ListParagraph"/>
        <w:numPr>
          <w:ilvl w:val="0"/>
          <w:numId w:val="2"/>
        </w:numPr>
      </w:pPr>
      <w:r>
        <w:t>нотари</w:t>
      </w:r>
      <w:r w:rsidR="0022718E">
        <w:t xml:space="preserve">, адвокати, </w:t>
      </w:r>
      <w:r w:rsidR="00B40824">
        <w:t>извршитељи, стечајни управници</w:t>
      </w:r>
      <w:r w:rsidR="003A40F4">
        <w:t>,</w:t>
      </w:r>
    </w:p>
    <w:p w:rsidR="00B40824" w:rsidRDefault="00667990" w:rsidP="00EB2147">
      <w:pPr>
        <w:pStyle w:val="ListParagraph"/>
        <w:numPr>
          <w:ilvl w:val="0"/>
          <w:numId w:val="2"/>
        </w:numPr>
      </w:pPr>
      <w:r>
        <w:t xml:space="preserve">Регистар хартија од вредности. </w:t>
      </w:r>
    </w:p>
    <w:p w:rsidR="00E3447F" w:rsidRDefault="00E3447F" w:rsidP="00E3447F"/>
    <w:p w:rsidR="00AA6608" w:rsidRPr="00142923" w:rsidRDefault="00E3447F" w:rsidP="00340466">
      <w:pPr>
        <w:rPr>
          <w:b/>
          <w:bCs w:val="0"/>
        </w:rPr>
      </w:pPr>
      <w:r>
        <w:t>Законом је успостављен</w:t>
      </w:r>
      <w:r w:rsidR="000611C3">
        <w:t>а Јединица</w:t>
      </w:r>
      <w:r>
        <w:t xml:space="preserve"> за финансијске истраге </w:t>
      </w:r>
      <w:r w:rsidR="000611C3">
        <w:t>која</w:t>
      </w:r>
      <w:r w:rsidR="00E36E3B">
        <w:t xml:space="preserve"> делује као самостално тело у оквиру Управе граничне полиције.</w:t>
      </w:r>
      <w:r w:rsidR="00E36E3B">
        <w:rPr>
          <w:rStyle w:val="FootnoteReference"/>
        </w:rPr>
        <w:footnoteReference w:id="2"/>
      </w:r>
      <w:r w:rsidR="000611C3">
        <w:t xml:space="preserve"> Јединица</w:t>
      </w:r>
      <w:r w:rsidR="00E36E3B">
        <w:t xml:space="preserve"> </w:t>
      </w:r>
      <w:r>
        <w:t xml:space="preserve">анализира информације у вези прања новца или финансирања тероризма </w:t>
      </w:r>
      <w:r w:rsidR="003004AF">
        <w:t xml:space="preserve">и може изрећи меру </w:t>
      </w:r>
      <w:r w:rsidR="00262ECF">
        <w:t xml:space="preserve">којом се </w:t>
      </w:r>
      <w:r w:rsidR="00395BA7">
        <w:t>огранич</w:t>
      </w:r>
      <w:r w:rsidR="00262ECF">
        <w:t>ава</w:t>
      </w:r>
      <w:r w:rsidR="00D63512">
        <w:t xml:space="preserve"> располагањ</w:t>
      </w:r>
      <w:r w:rsidR="00262ECF">
        <w:t>е</w:t>
      </w:r>
      <w:r w:rsidR="00D63512">
        <w:t xml:space="preserve"> </w:t>
      </w:r>
      <w:r w:rsidR="003004AF">
        <w:t>средствима или имовином</w:t>
      </w:r>
      <w:r w:rsidR="00262ECF">
        <w:t>. У</w:t>
      </w:r>
      <w:r>
        <w:t xml:space="preserve"> случајевима </w:t>
      </w:r>
      <w:r w:rsidR="00E36E3B">
        <w:t xml:space="preserve">где постоје елементи кривичног дела, </w:t>
      </w:r>
      <w:r w:rsidR="004E3E90">
        <w:t xml:space="preserve">Јединица </w:t>
      </w:r>
      <w:r w:rsidR="00E36E3B">
        <w:t>сарађује са надлежним институцијама.</w:t>
      </w:r>
      <w:r w:rsidR="003004AF">
        <w:t xml:space="preserve"> Такође, </w:t>
      </w:r>
      <w:r w:rsidR="00262ECF">
        <w:t xml:space="preserve">ако се ради о имовини регистрованој  код надлежног регистра </w:t>
      </w:r>
      <w:r w:rsidR="000611C3" w:rsidRPr="000611C3">
        <w:t xml:space="preserve">Јединица за финансијске истраге </w:t>
      </w:r>
      <w:r w:rsidR="00262ECF">
        <w:t>може ограничити располагање имовином ради њене заштите, у трајању до 30 дана.</w:t>
      </w:r>
      <w:r w:rsidR="000611C3">
        <w:t xml:space="preserve"> </w:t>
      </w:r>
      <w:r w:rsidR="00142923" w:rsidRPr="00142923">
        <w:t>Одузимање незаконито стечене имовине</w:t>
      </w:r>
      <w:r w:rsidR="00142923">
        <w:t xml:space="preserve"> регулисано је и Кривичним закоником.</w:t>
      </w:r>
    </w:p>
    <w:p w:rsidR="005F5F4D" w:rsidRDefault="005F5F4D" w:rsidP="00340466"/>
    <w:p w:rsidR="00482D1B" w:rsidRPr="00913F53" w:rsidRDefault="00482D1B" w:rsidP="003D382B">
      <w:pPr>
        <w:pStyle w:val="Heading2"/>
      </w:pPr>
      <w:bookmarkStart w:id="5" w:name="_Toc433287266"/>
      <w:r w:rsidRPr="00913F53">
        <w:t>Кипар</w:t>
      </w:r>
      <w:bookmarkEnd w:id="5"/>
    </w:p>
    <w:p w:rsidR="001E3459" w:rsidRDefault="00482D1B" w:rsidP="00F62E11">
      <w:r>
        <w:t xml:space="preserve">Испитивање порекла имовине регулисано је са више аката. </w:t>
      </w:r>
      <w:r w:rsidR="00A84272">
        <w:t>Тако је Законом о порезу</w:t>
      </w:r>
      <w:r w:rsidR="00A84272">
        <w:rPr>
          <w:rStyle w:val="FootnoteReference"/>
        </w:rPr>
        <w:footnoteReference w:id="3"/>
      </w:r>
      <w:r w:rsidR="00A84272">
        <w:t xml:space="preserve"> предвиђено да </w:t>
      </w:r>
      <w:r w:rsidR="004B542B">
        <w:t>се „</w:t>
      </w:r>
      <w:r w:rsidR="00A84272" w:rsidRPr="00A84272">
        <w:t xml:space="preserve">порез </w:t>
      </w:r>
      <w:r w:rsidR="000A6141">
        <w:t>прикупља</w:t>
      </w:r>
      <w:r w:rsidR="00A84272" w:rsidRPr="00A84272">
        <w:t xml:space="preserve"> на опорезив</w:t>
      </w:r>
      <w:r w:rsidR="004B542B">
        <w:t xml:space="preserve">и приход од било ког лица, који је стечен </w:t>
      </w:r>
      <w:r w:rsidR="00A84272" w:rsidRPr="00A84272">
        <w:t xml:space="preserve">током фискалне године" </w:t>
      </w:r>
      <w:r w:rsidR="000B562E">
        <w:t>што контролише п</w:t>
      </w:r>
      <w:r w:rsidR="004B542B">
        <w:t>овереник за порез</w:t>
      </w:r>
      <w:r w:rsidR="000B562E">
        <w:t>. Повереник</w:t>
      </w:r>
      <w:r w:rsidR="008B5E03">
        <w:t xml:space="preserve"> има неколико могућности за то: </w:t>
      </w:r>
      <w:r w:rsidR="00013A09">
        <w:t xml:space="preserve">да </w:t>
      </w:r>
      <w:r w:rsidR="00204E33">
        <w:t>затражи,</w:t>
      </w:r>
      <w:r w:rsidR="00A84272" w:rsidRPr="00A84272">
        <w:t xml:space="preserve"> писаним </w:t>
      </w:r>
      <w:r w:rsidR="000A6141">
        <w:t xml:space="preserve">путем, </w:t>
      </w:r>
      <w:r w:rsidR="00A84272" w:rsidRPr="00A84272">
        <w:t>доказ</w:t>
      </w:r>
      <w:r w:rsidR="00204E33">
        <w:t xml:space="preserve"> о </w:t>
      </w:r>
      <w:r w:rsidR="00A84272" w:rsidRPr="00A84272">
        <w:t>приход</w:t>
      </w:r>
      <w:r w:rsidR="000A6141">
        <w:t>има</w:t>
      </w:r>
      <w:r w:rsidR="00E92DB4">
        <w:t xml:space="preserve"> или документациј</w:t>
      </w:r>
      <w:r w:rsidR="008749A7">
        <w:t>у и рачуне</w:t>
      </w:r>
      <w:r w:rsidR="00E92DB4">
        <w:t xml:space="preserve">  као и </w:t>
      </w:r>
      <w:r w:rsidR="00753B7E">
        <w:t>да</w:t>
      </w:r>
      <w:r w:rsidR="00E92DB4">
        <w:t>вање</w:t>
      </w:r>
      <w:r w:rsidR="00753B7E">
        <w:t xml:space="preserve"> исказа</w:t>
      </w:r>
      <w:r w:rsidR="00E92DB4">
        <w:t xml:space="preserve"> </w:t>
      </w:r>
      <w:r w:rsidR="00753B7E">
        <w:t>о имовини</w:t>
      </w:r>
      <w:r w:rsidR="00E92DB4">
        <w:t>,</w:t>
      </w:r>
      <w:r w:rsidR="00753B7E">
        <w:t xml:space="preserve"> </w:t>
      </w:r>
      <w:r w:rsidR="00E92DB4">
        <w:t xml:space="preserve">под заклетвом. </w:t>
      </w:r>
      <w:r w:rsidR="00A02A84">
        <w:t xml:space="preserve">У случају када </w:t>
      </w:r>
      <w:r w:rsidR="00AD68C9">
        <w:t>дође до</w:t>
      </w:r>
      <w:r w:rsidR="00A02A84">
        <w:t xml:space="preserve"> повећањ</w:t>
      </w:r>
      <w:r w:rsidR="00AD68C9">
        <w:t>а</w:t>
      </w:r>
      <w:r w:rsidR="00A02A84">
        <w:t xml:space="preserve"> прихода током једне фискалне године у од</w:t>
      </w:r>
      <w:r w:rsidR="00A61F7F">
        <w:t xml:space="preserve">носу на претходну, повереник може спровести детаљну истрагу целокупне имовине. Такође, Законом о порезу на непокретности грађани су обавезни да плаћају порез. </w:t>
      </w:r>
      <w:r w:rsidR="005A1A11">
        <w:t xml:space="preserve">Осим тога и поједини владини органи имају широка овлашћења да истражују </w:t>
      </w:r>
      <w:r w:rsidR="00A61F7F">
        <w:rPr>
          <w:lang w:val="sr-Latn-RS"/>
        </w:rPr>
        <w:t>порекло средстава која се користе за стицање имовине</w:t>
      </w:r>
      <w:r w:rsidR="005A1A11">
        <w:t xml:space="preserve">. Примера ради, у оквиру </w:t>
      </w:r>
      <w:r w:rsidR="005A1A11" w:rsidRPr="005A1A11">
        <w:t>Министарства финансија постоји</w:t>
      </w:r>
      <w:r w:rsidR="0084455B">
        <w:t xml:space="preserve"> Одељење за порез </w:t>
      </w:r>
      <w:r w:rsidR="003E4C5D">
        <w:t>које</w:t>
      </w:r>
      <w:r w:rsidR="00A61F7F" w:rsidRPr="005A1A11">
        <w:t xml:space="preserve"> може обављати </w:t>
      </w:r>
      <w:r w:rsidR="0084455B">
        <w:t xml:space="preserve"> истраге у циљу контроле </w:t>
      </w:r>
      <w:r w:rsidR="00B12390">
        <w:t>спровођења</w:t>
      </w:r>
      <w:r w:rsidR="0084455B">
        <w:t xml:space="preserve"> </w:t>
      </w:r>
      <w:r w:rsidR="00B12390">
        <w:t>закона</w:t>
      </w:r>
      <w:r w:rsidR="0084455B">
        <w:t xml:space="preserve"> и </w:t>
      </w:r>
      <w:r w:rsidR="00B12390">
        <w:t>испуњавања пореских обавеза.</w:t>
      </w:r>
      <w:r w:rsidR="003E4C5D">
        <w:rPr>
          <w:rStyle w:val="FootnoteReference"/>
        </w:rPr>
        <w:footnoteReference w:id="4"/>
      </w:r>
      <w:r w:rsidR="00B12390">
        <w:t xml:space="preserve"> </w:t>
      </w:r>
    </w:p>
    <w:p w:rsidR="001E3459" w:rsidRDefault="001E3459" w:rsidP="00F62E11"/>
    <w:p w:rsidR="00C74020" w:rsidRPr="001E3459" w:rsidRDefault="00685994" w:rsidP="00F62E11">
      <w:pPr>
        <w:rPr>
          <w:rFonts w:cs="Arial"/>
          <w:szCs w:val="20"/>
          <w:lang w:eastAsia="en-US"/>
        </w:rPr>
      </w:pPr>
      <w:r w:rsidRPr="001E3459">
        <w:rPr>
          <w:rFonts w:cs="Arial"/>
          <w:szCs w:val="20"/>
          <w:lang w:eastAsia="en-US"/>
        </w:rPr>
        <w:t xml:space="preserve">Један од значајнијих органа на државном нивоу јесте и </w:t>
      </w:r>
      <w:r w:rsidR="00C74020" w:rsidRPr="001E3459">
        <w:rPr>
          <w:rFonts w:cs="Arial"/>
          <w:szCs w:val="20"/>
          <w:lang w:val="sr-Latn-RS" w:eastAsia="en-US"/>
        </w:rPr>
        <w:t xml:space="preserve"> </w:t>
      </w:r>
      <w:r w:rsidR="00D159E4">
        <w:rPr>
          <w:rFonts w:cs="Arial"/>
          <w:szCs w:val="20"/>
          <w:lang w:eastAsia="en-US"/>
        </w:rPr>
        <w:t>Јединица</w:t>
      </w:r>
      <w:r w:rsidR="003F43D3" w:rsidRPr="001E3459">
        <w:rPr>
          <w:rFonts w:cs="Arial"/>
          <w:szCs w:val="20"/>
          <w:lang w:val="sr-Latn-RS" w:eastAsia="en-US"/>
        </w:rPr>
        <w:t xml:space="preserve"> за </w:t>
      </w:r>
      <w:r w:rsidR="00C50EEA">
        <w:rPr>
          <w:rFonts w:cs="Arial"/>
          <w:szCs w:val="20"/>
          <w:lang w:eastAsia="en-US"/>
        </w:rPr>
        <w:t xml:space="preserve">спречавање прања </w:t>
      </w:r>
      <w:r w:rsidR="003F43D3" w:rsidRPr="001E3459">
        <w:rPr>
          <w:rFonts w:cs="Arial"/>
          <w:szCs w:val="20"/>
          <w:lang w:val="sr-Latn-RS" w:eastAsia="en-US"/>
        </w:rPr>
        <w:t xml:space="preserve">прања новца </w:t>
      </w:r>
      <w:r w:rsidR="003F43D3" w:rsidRPr="001E3459">
        <w:rPr>
          <w:rFonts w:cs="Arial"/>
          <w:i/>
          <w:szCs w:val="20"/>
          <w:lang w:val="sr-Latn-RS" w:eastAsia="en-US"/>
        </w:rPr>
        <w:t>(</w:t>
      </w:r>
      <w:r w:rsidR="003F43D3" w:rsidRPr="001E3459">
        <w:rPr>
          <w:rFonts w:cs="Arial"/>
          <w:i/>
          <w:szCs w:val="20"/>
          <w:lang w:val="en-US" w:eastAsia="en-US"/>
        </w:rPr>
        <w:t>MOKAS</w:t>
      </w:r>
      <w:r w:rsidR="003F43D3" w:rsidRPr="001E3459">
        <w:rPr>
          <w:rFonts w:cs="Arial"/>
          <w:i/>
          <w:szCs w:val="20"/>
          <w:lang w:val="sr-Latn-RS" w:eastAsia="en-US"/>
        </w:rPr>
        <w:t>)</w:t>
      </w:r>
      <w:r w:rsidR="003F43D3" w:rsidRPr="001E3459">
        <w:rPr>
          <w:rFonts w:cs="Arial"/>
          <w:szCs w:val="20"/>
          <w:lang w:val="sr-Latn-RS" w:eastAsia="en-US"/>
        </w:rPr>
        <w:t xml:space="preserve"> </w:t>
      </w:r>
      <w:r w:rsidR="00930887">
        <w:rPr>
          <w:rFonts w:cs="Arial"/>
          <w:szCs w:val="20"/>
          <w:lang w:eastAsia="en-US"/>
        </w:rPr>
        <w:t>која</w:t>
      </w:r>
      <w:r w:rsidRPr="001E3459">
        <w:rPr>
          <w:rFonts w:cs="Arial"/>
          <w:szCs w:val="20"/>
          <w:lang w:eastAsia="en-US"/>
        </w:rPr>
        <w:t xml:space="preserve"> такође </w:t>
      </w:r>
      <w:r w:rsidR="003F43D3" w:rsidRPr="001E3459">
        <w:rPr>
          <w:rFonts w:cs="Arial"/>
          <w:szCs w:val="20"/>
          <w:lang w:val="sr-Latn-RS" w:eastAsia="en-US"/>
        </w:rPr>
        <w:t xml:space="preserve">може да </w:t>
      </w:r>
      <w:r w:rsidR="003F43D3" w:rsidRPr="001E3459">
        <w:rPr>
          <w:rFonts w:cs="Arial"/>
          <w:szCs w:val="20"/>
          <w:lang w:eastAsia="en-US"/>
        </w:rPr>
        <w:t xml:space="preserve">покрене истрагу о пореклу имовине, у </w:t>
      </w:r>
      <w:r w:rsidR="00C74020" w:rsidRPr="001E3459">
        <w:rPr>
          <w:rFonts w:cs="Arial"/>
          <w:szCs w:val="20"/>
          <w:lang w:eastAsia="en-US"/>
        </w:rPr>
        <w:t>одређеним</w:t>
      </w:r>
      <w:r w:rsidR="003F43D3" w:rsidRPr="001E3459">
        <w:rPr>
          <w:rFonts w:cs="Arial"/>
          <w:szCs w:val="20"/>
          <w:lang w:eastAsia="en-US"/>
        </w:rPr>
        <w:t xml:space="preserve"> случајевима.</w:t>
      </w:r>
      <w:r w:rsidR="003F43D3" w:rsidRPr="001E3459">
        <w:rPr>
          <w:rStyle w:val="FootnoteReference"/>
          <w:rFonts w:eastAsia="Times New Roman" w:cs="Arial"/>
          <w:bCs w:val="0"/>
          <w:iCs w:val="0"/>
          <w:szCs w:val="20"/>
          <w:lang w:eastAsia="en-US"/>
        </w:rPr>
        <w:footnoteReference w:id="5"/>
      </w:r>
      <w:r w:rsidR="00EE6925" w:rsidRPr="001E3459">
        <w:rPr>
          <w:rFonts w:cs="Arial"/>
          <w:szCs w:val="20"/>
          <w:lang w:eastAsia="en-US"/>
        </w:rPr>
        <w:t xml:space="preserve"> </w:t>
      </w:r>
      <w:r w:rsidR="00D159E4">
        <w:rPr>
          <w:rFonts w:cs="Arial"/>
          <w:szCs w:val="20"/>
          <w:lang w:eastAsia="en-US"/>
        </w:rPr>
        <w:t>Ова јединица</w:t>
      </w:r>
      <w:r w:rsidR="00C74020" w:rsidRPr="001E3459">
        <w:rPr>
          <w:rFonts w:cs="Arial"/>
          <w:szCs w:val="20"/>
          <w:lang w:eastAsia="en-US"/>
        </w:rPr>
        <w:t xml:space="preserve"> </w:t>
      </w:r>
      <w:r w:rsidR="00F17DC0">
        <w:rPr>
          <w:rFonts w:cs="Arial"/>
          <w:szCs w:val="20"/>
          <w:lang w:eastAsia="en-US"/>
        </w:rPr>
        <w:t>се</w:t>
      </w:r>
      <w:r w:rsidR="003F43D3" w:rsidRPr="001E3459">
        <w:rPr>
          <w:rFonts w:cs="Arial"/>
          <w:szCs w:val="20"/>
          <w:lang w:val="sr-Latn-RS" w:eastAsia="en-US"/>
        </w:rPr>
        <w:t xml:space="preserve"> </w:t>
      </w:r>
      <w:r w:rsidR="00C74020" w:rsidRPr="001E3459">
        <w:rPr>
          <w:rFonts w:cs="Arial"/>
          <w:szCs w:val="20"/>
          <w:lang w:eastAsia="en-US"/>
        </w:rPr>
        <w:t xml:space="preserve">заправо </w:t>
      </w:r>
      <w:r w:rsidR="008051FF">
        <w:rPr>
          <w:rFonts w:cs="Arial"/>
          <w:szCs w:val="20"/>
          <w:lang w:eastAsia="en-US"/>
        </w:rPr>
        <w:t xml:space="preserve">бави финансијским истрагама које спроводи тако што </w:t>
      </w:r>
      <w:r w:rsidR="00C74020" w:rsidRPr="001E3459">
        <w:rPr>
          <w:rFonts w:cs="Arial"/>
          <w:szCs w:val="20"/>
          <w:lang w:eastAsia="en-US"/>
        </w:rPr>
        <w:t>прикупља</w:t>
      </w:r>
      <w:r w:rsidR="008051FF">
        <w:rPr>
          <w:rFonts w:cs="Arial"/>
          <w:szCs w:val="20"/>
          <w:lang w:eastAsia="en-US"/>
        </w:rPr>
        <w:t xml:space="preserve"> </w:t>
      </w:r>
      <w:r w:rsidR="0093582F" w:rsidRPr="001E3459">
        <w:rPr>
          <w:rFonts w:cs="Arial"/>
          <w:szCs w:val="20"/>
          <w:lang w:eastAsia="en-US"/>
        </w:rPr>
        <w:t>различит</w:t>
      </w:r>
      <w:r w:rsidR="008051FF">
        <w:rPr>
          <w:rFonts w:cs="Arial"/>
          <w:szCs w:val="20"/>
          <w:lang w:eastAsia="en-US"/>
        </w:rPr>
        <w:t>е</w:t>
      </w:r>
      <w:r w:rsidR="0093582F" w:rsidRPr="001E3459">
        <w:rPr>
          <w:rFonts w:cs="Arial"/>
          <w:szCs w:val="20"/>
          <w:lang w:eastAsia="en-US"/>
        </w:rPr>
        <w:t xml:space="preserve"> </w:t>
      </w:r>
      <w:r w:rsidR="00F17DC0" w:rsidRPr="001E3459">
        <w:rPr>
          <w:rFonts w:cs="Arial"/>
          <w:szCs w:val="20"/>
          <w:lang w:eastAsia="en-US"/>
        </w:rPr>
        <w:t>информа</w:t>
      </w:r>
      <w:r w:rsidR="00F17DC0">
        <w:rPr>
          <w:rFonts w:cs="Arial"/>
          <w:szCs w:val="20"/>
          <w:lang w:eastAsia="en-US"/>
        </w:rPr>
        <w:t>ције</w:t>
      </w:r>
      <w:r w:rsidR="00C74020" w:rsidRPr="001E3459">
        <w:rPr>
          <w:rFonts w:cs="Arial"/>
          <w:szCs w:val="20"/>
          <w:lang w:eastAsia="en-US"/>
        </w:rPr>
        <w:t xml:space="preserve"> о сумњивим трансакцијама </w:t>
      </w:r>
      <w:r w:rsidRPr="001E3459">
        <w:rPr>
          <w:rFonts w:cs="Arial"/>
          <w:szCs w:val="20"/>
          <w:lang w:eastAsia="en-US"/>
        </w:rPr>
        <w:t>уопште</w:t>
      </w:r>
      <w:r w:rsidR="00C74020" w:rsidRPr="001E3459">
        <w:rPr>
          <w:rFonts w:cs="Arial"/>
          <w:szCs w:val="20"/>
          <w:lang w:eastAsia="en-US"/>
        </w:rPr>
        <w:t xml:space="preserve"> али и онима које имају везе са прањем новца и финансирањем тероризма. </w:t>
      </w:r>
      <w:r w:rsidR="00930887">
        <w:rPr>
          <w:rFonts w:cs="Arial"/>
          <w:szCs w:val="20"/>
          <w:lang w:eastAsia="en-US"/>
        </w:rPr>
        <w:t>Јединица</w:t>
      </w:r>
      <w:r w:rsidR="0093582F" w:rsidRPr="001E3459">
        <w:rPr>
          <w:rFonts w:cs="Arial"/>
          <w:szCs w:val="20"/>
          <w:lang w:eastAsia="en-US"/>
        </w:rPr>
        <w:t xml:space="preserve"> делује у скло</w:t>
      </w:r>
      <w:r w:rsidR="00930887">
        <w:rPr>
          <w:rFonts w:cs="Arial"/>
          <w:szCs w:val="20"/>
          <w:lang w:eastAsia="en-US"/>
        </w:rPr>
        <w:t>пу Државног тужилаштва и чине је</w:t>
      </w:r>
      <w:r w:rsidR="0093582F" w:rsidRPr="001E3459">
        <w:rPr>
          <w:rFonts w:cs="Arial"/>
          <w:szCs w:val="20"/>
          <w:lang w:eastAsia="en-US"/>
        </w:rPr>
        <w:t xml:space="preserve"> представници Тужилаштва, начелник полиције и директор </w:t>
      </w:r>
      <w:r w:rsidR="001E3459" w:rsidRPr="001E3459">
        <w:rPr>
          <w:rFonts w:cs="Arial"/>
          <w:szCs w:val="20"/>
          <w:lang w:eastAsia="en-US"/>
        </w:rPr>
        <w:t xml:space="preserve">Одељења за царину и акцизе. </w:t>
      </w:r>
    </w:p>
    <w:p w:rsidR="00EF3923" w:rsidRDefault="00EF3923" w:rsidP="00EF3923"/>
    <w:p w:rsidR="00F62E11" w:rsidRDefault="00F62E11" w:rsidP="003D382B">
      <w:pPr>
        <w:pStyle w:val="Heading2"/>
      </w:pPr>
      <w:bookmarkStart w:id="6" w:name="_Toc433287267"/>
      <w:r w:rsidRPr="00F62E11">
        <w:t>Летонија</w:t>
      </w:r>
      <w:bookmarkEnd w:id="6"/>
    </w:p>
    <w:p w:rsidR="003E233C" w:rsidRPr="003E233C" w:rsidRDefault="003E233C" w:rsidP="003E233C">
      <w:r w:rsidRPr="003E233C">
        <w:t>П</w:t>
      </w:r>
      <w:r w:rsidR="001751DA">
        <w:t>ровера порекла</w:t>
      </w:r>
      <w:r w:rsidRPr="003E233C">
        <w:t xml:space="preserve"> имовине врши се сходно одредбама Закона о порезу на доходак.</w:t>
      </w:r>
      <w:r w:rsidRPr="003E233C">
        <w:rPr>
          <w:vertAlign w:val="superscript"/>
        </w:rPr>
        <w:footnoteReference w:id="6"/>
      </w:r>
      <w:r w:rsidRPr="003E233C">
        <w:t xml:space="preserve"> Наиме, ако постоји неусклађеност између прихода и расхода у годишњој пореској пријави коју обвезник доставља Државној </w:t>
      </w:r>
      <w:r w:rsidR="006C51A5">
        <w:t>пореској управи,</w:t>
      </w:r>
      <w:r w:rsidRPr="003E233C">
        <w:rPr>
          <w:vertAlign w:val="superscript"/>
        </w:rPr>
        <w:footnoteReference w:id="7"/>
      </w:r>
      <w:r w:rsidRPr="003E233C">
        <w:t xml:space="preserve"> Управа ће захтевати додатно достављање документације у вези примања, имовине, промене вредности имовине и др. </w:t>
      </w:r>
      <w:r w:rsidR="006C51A5">
        <w:t>Такође</w:t>
      </w:r>
      <w:r w:rsidRPr="003E233C">
        <w:t>, Пореска управа примењује и одређене методе (праћење промена на банковном рачуну, готовинско плаћање, однос прихода и расхода) у сврху спречавања могућих злоупотреба.</w:t>
      </w:r>
    </w:p>
    <w:p w:rsidR="00F62E11" w:rsidRPr="00F62E11" w:rsidRDefault="00F62E11" w:rsidP="00F62E11"/>
    <w:p w:rsidR="002D0BDB" w:rsidRDefault="002D0BDB" w:rsidP="003D382B">
      <w:pPr>
        <w:pStyle w:val="Heading2"/>
      </w:pPr>
      <w:bookmarkStart w:id="7" w:name="_Toc433287268"/>
      <w:r>
        <w:lastRenderedPageBreak/>
        <w:t>Пољска</w:t>
      </w:r>
      <w:bookmarkEnd w:id="7"/>
    </w:p>
    <w:p w:rsidR="007A213B" w:rsidRPr="007A213B" w:rsidRDefault="00F12664" w:rsidP="007A213B">
      <w:r>
        <w:t xml:space="preserve">Порекло имовине регулисано је Законом о порезу на доходак физичких лица и </w:t>
      </w:r>
      <w:r w:rsidR="002F186A">
        <w:t xml:space="preserve">Законом </w:t>
      </w:r>
      <w:r w:rsidR="007A213B">
        <w:t xml:space="preserve">о порезу. </w:t>
      </w:r>
      <w:r w:rsidR="00117ACE" w:rsidRPr="007A213B">
        <w:t xml:space="preserve">Тако члан 20. Закона </w:t>
      </w:r>
      <w:r w:rsidR="00BA2AF8">
        <w:t xml:space="preserve">о порезу на доходак физичких лица </w:t>
      </w:r>
      <w:r w:rsidR="00117ACE" w:rsidRPr="007A213B">
        <w:t>прописује услов за испитивање порекла имовине тачније</w:t>
      </w:r>
      <w:r w:rsidR="00D81782">
        <w:t>,</w:t>
      </w:r>
      <w:r w:rsidR="00117ACE" w:rsidRPr="007A213B">
        <w:t xml:space="preserve"> извор</w:t>
      </w:r>
      <w:r w:rsidR="00D81782">
        <w:t>а</w:t>
      </w:r>
      <w:r w:rsidR="00117ACE" w:rsidRPr="007A213B">
        <w:t xml:space="preserve"> средстава којима је имовина прибављена. Наиме,  висина прихода који није оправдан извором или приход из „невидљивог“ извора</w:t>
      </w:r>
      <w:r w:rsidR="00D81782">
        <w:t>,</w:t>
      </w:r>
      <w:r w:rsidR="00117ACE" w:rsidRPr="007A213B">
        <w:t xml:space="preserve"> процењује се на основу расхода које порески обвезник наведе у годишњој пореској пријави као и кроз вредност имовине стечене током године ако ти расходи и вредности не могу бити подмирени из имовине стечене пре њиховог настанка или пре стицања имовине. </w:t>
      </w:r>
      <w:r w:rsidR="007A213B" w:rsidRPr="007A213B">
        <w:t>Такође, питањем порекла имовине бави се и генерални инспектор за финансијске истраге у складу са одредбама Закона о</w:t>
      </w:r>
      <w:r w:rsidR="007A213B" w:rsidRPr="007A213B">
        <w:rPr>
          <w:rStyle w:val="hps"/>
        </w:rPr>
        <w:t xml:space="preserve"> спречавању промета</w:t>
      </w:r>
      <w:r w:rsidR="007A213B" w:rsidRPr="007A213B">
        <w:t xml:space="preserve"> </w:t>
      </w:r>
      <w:r w:rsidR="007A213B" w:rsidRPr="007A213B">
        <w:rPr>
          <w:rStyle w:val="hps"/>
        </w:rPr>
        <w:t xml:space="preserve">имовинe </w:t>
      </w:r>
      <w:r w:rsidR="007A213B" w:rsidRPr="007A213B">
        <w:t xml:space="preserve">стечене на илегалан начин и </w:t>
      </w:r>
      <w:r w:rsidR="007A213B" w:rsidRPr="007A213B">
        <w:rPr>
          <w:rStyle w:val="hps"/>
        </w:rPr>
        <w:t>борбе против</w:t>
      </w:r>
      <w:r w:rsidR="007A213B" w:rsidRPr="007A213B">
        <w:t xml:space="preserve"> </w:t>
      </w:r>
      <w:r w:rsidR="007A213B" w:rsidRPr="007A213B">
        <w:rPr>
          <w:rStyle w:val="hps"/>
        </w:rPr>
        <w:t xml:space="preserve">финансирања тероризма </w:t>
      </w:r>
      <w:r w:rsidR="00D81782">
        <w:rPr>
          <w:rStyle w:val="hps"/>
        </w:rPr>
        <w:t>.</w:t>
      </w:r>
      <w:r w:rsidR="007A213B" w:rsidRPr="007A213B">
        <w:t xml:space="preserve"> </w:t>
      </w:r>
    </w:p>
    <w:p w:rsidR="007A213B" w:rsidRPr="007A213B" w:rsidRDefault="007A213B" w:rsidP="00196464"/>
    <w:p w:rsidR="00AB2062" w:rsidRPr="00A766C3" w:rsidRDefault="00AB2062" w:rsidP="003D382B">
      <w:pPr>
        <w:pStyle w:val="Heading2"/>
      </w:pPr>
      <w:bookmarkStart w:id="8" w:name="_Toc433287269"/>
      <w:r w:rsidRPr="00A766C3">
        <w:t>Словачка</w:t>
      </w:r>
      <w:bookmarkEnd w:id="8"/>
    </w:p>
    <w:p w:rsidR="00181820" w:rsidRDefault="00434936" w:rsidP="007A6ED3">
      <w:pPr>
        <w:rPr>
          <w:lang w:eastAsia="en-US"/>
        </w:rPr>
      </w:pPr>
      <w:r>
        <w:rPr>
          <w:lang w:eastAsia="en-US"/>
        </w:rPr>
        <w:t xml:space="preserve">Закон о пореклу имовине Словачка је донела 2010. године </w:t>
      </w:r>
      <w:r w:rsidRPr="00902AC4">
        <w:rPr>
          <w:i/>
          <w:lang w:eastAsia="en-US"/>
        </w:rPr>
        <w:t>(</w:t>
      </w:r>
      <w:r w:rsidR="002C11B7" w:rsidRPr="00902AC4">
        <w:rPr>
          <w:i/>
          <w:lang w:val="sk-SK" w:eastAsia="en-US"/>
        </w:rPr>
        <w:t>No. 101/2010 Coll</w:t>
      </w:r>
      <w:r w:rsidRPr="00902AC4">
        <w:rPr>
          <w:i/>
          <w:lang w:eastAsia="en-US"/>
        </w:rPr>
        <w:t xml:space="preserve">) </w:t>
      </w:r>
      <w:r>
        <w:rPr>
          <w:lang w:eastAsia="en-US"/>
        </w:rPr>
        <w:t xml:space="preserve">и он представља </w:t>
      </w:r>
      <w:r w:rsidRPr="001751DA">
        <w:rPr>
          <w:i/>
          <w:lang w:val="sr-Latn-ME" w:eastAsia="en-US"/>
        </w:rPr>
        <w:t>lex specialis</w:t>
      </w:r>
      <w:r w:rsidRPr="00434936">
        <w:rPr>
          <w:lang w:eastAsia="en-US"/>
        </w:rPr>
        <w:t xml:space="preserve"> </w:t>
      </w:r>
      <w:r>
        <w:rPr>
          <w:lang w:eastAsia="en-US"/>
        </w:rPr>
        <w:t>Кривичног законика и Законика о кривичном поступку.</w:t>
      </w:r>
      <w:r w:rsidR="001E1028">
        <w:rPr>
          <w:lang w:eastAsia="en-US"/>
        </w:rPr>
        <w:t xml:space="preserve"> За његово спровођење задужено је, између осталог, Одељење </w:t>
      </w:r>
      <w:r w:rsidR="0043738E">
        <w:rPr>
          <w:lang w:eastAsia="en-US"/>
        </w:rPr>
        <w:t xml:space="preserve">за проверу имовине које делује </w:t>
      </w:r>
      <w:r w:rsidR="001E1028">
        <w:rPr>
          <w:lang w:eastAsia="en-US"/>
        </w:rPr>
        <w:t xml:space="preserve">у оквиру Јединице за финансијске истраге </w:t>
      </w:r>
      <w:r w:rsidR="0043738E">
        <w:rPr>
          <w:lang w:eastAsia="en-US"/>
        </w:rPr>
        <w:t xml:space="preserve">Агенције за кривичне истраге при </w:t>
      </w:r>
      <w:r w:rsidR="001E1028">
        <w:rPr>
          <w:lang w:eastAsia="en-US"/>
        </w:rPr>
        <w:t>Министарств</w:t>
      </w:r>
      <w:r w:rsidR="0043738E">
        <w:rPr>
          <w:lang w:eastAsia="en-US"/>
        </w:rPr>
        <w:t>у</w:t>
      </w:r>
      <w:r w:rsidR="001E1028">
        <w:rPr>
          <w:lang w:eastAsia="en-US"/>
        </w:rPr>
        <w:t xml:space="preserve"> </w:t>
      </w:r>
      <w:r w:rsidR="0043738E">
        <w:rPr>
          <w:lang w:eastAsia="en-US"/>
        </w:rPr>
        <w:t xml:space="preserve"> полиције.</w:t>
      </w:r>
      <w:r w:rsidR="00181820">
        <w:rPr>
          <w:lang w:eastAsia="en-US"/>
        </w:rPr>
        <w:t xml:space="preserve"> </w:t>
      </w:r>
    </w:p>
    <w:p w:rsidR="00181820" w:rsidRDefault="00181820" w:rsidP="007A6ED3">
      <w:pPr>
        <w:rPr>
          <w:lang w:eastAsia="en-US"/>
        </w:rPr>
      </w:pPr>
    </w:p>
    <w:p w:rsidR="009048D9" w:rsidRDefault="00CD0355" w:rsidP="007A6ED3">
      <w:r w:rsidRPr="005A5654">
        <w:t xml:space="preserve">Према унутрашњим актима </w:t>
      </w:r>
      <w:r w:rsidRPr="005A5654">
        <w:rPr>
          <w:lang w:eastAsia="en-US"/>
        </w:rPr>
        <w:t>Јединице за финансијске истраге</w:t>
      </w:r>
      <w:r w:rsidRPr="005A5654">
        <w:t xml:space="preserve">, </w:t>
      </w:r>
      <w:r w:rsidRPr="005A5654">
        <w:rPr>
          <w:lang w:eastAsia="en-US"/>
        </w:rPr>
        <w:t xml:space="preserve">Одељење за проверу </w:t>
      </w:r>
      <w:r w:rsidRPr="005A5654">
        <w:t>имовине</w:t>
      </w:r>
      <w:r w:rsidR="00CF445C" w:rsidRPr="005A5654">
        <w:t xml:space="preserve"> задужено је за проверу прихода, процену и начин стицања имовине</w:t>
      </w:r>
      <w:r w:rsidR="00821E5D" w:rsidRPr="005A5654">
        <w:t xml:space="preserve"> </w:t>
      </w:r>
      <w:r w:rsidR="00956176" w:rsidRPr="005A5654">
        <w:t xml:space="preserve">у складу са </w:t>
      </w:r>
      <w:r w:rsidR="00CF445C" w:rsidRPr="005A5654">
        <w:t xml:space="preserve"> </w:t>
      </w:r>
      <w:r w:rsidR="00956176" w:rsidRPr="005A5654">
        <w:rPr>
          <w:lang w:eastAsia="en-US"/>
        </w:rPr>
        <w:t xml:space="preserve">Законом о пореклу имовине </w:t>
      </w:r>
      <w:r w:rsidR="007D2716" w:rsidRPr="005A5654">
        <w:t>„</w:t>
      </w:r>
      <w:r w:rsidR="00A766C3" w:rsidRPr="005A5654">
        <w:t xml:space="preserve">којим се уређују услови и поступак </w:t>
      </w:r>
      <w:r w:rsidR="004B2B14" w:rsidRPr="005A5654">
        <w:t xml:space="preserve">надлежних органа </w:t>
      </w:r>
      <w:r w:rsidR="007D2716" w:rsidRPr="005A5654">
        <w:t xml:space="preserve">приликом одузимања </w:t>
      </w:r>
      <w:r w:rsidR="005A5654">
        <w:t>непокретне и</w:t>
      </w:r>
      <w:r w:rsidR="00A766C3" w:rsidRPr="005A5654">
        <w:t xml:space="preserve"> покретне имовине, станова и </w:t>
      </w:r>
      <w:r w:rsidR="00493438" w:rsidRPr="005A5654">
        <w:t xml:space="preserve">пословног простора, </w:t>
      </w:r>
      <w:r w:rsidR="00217183">
        <w:t xml:space="preserve">других имовинских права, </w:t>
      </w:r>
      <w:r w:rsidR="005A5654">
        <w:t>готовин</w:t>
      </w:r>
      <w:r w:rsidR="00011830">
        <w:t>е</w:t>
      </w:r>
      <w:r w:rsidR="005A5654">
        <w:t xml:space="preserve"> у еврима</w:t>
      </w:r>
      <w:r w:rsidR="00A766C3" w:rsidRPr="005A5654">
        <w:t xml:space="preserve"> и страној валути, д</w:t>
      </w:r>
      <w:r w:rsidR="00493438" w:rsidRPr="005A5654">
        <w:t>епозит</w:t>
      </w:r>
      <w:r w:rsidR="005A5654">
        <w:t>а</w:t>
      </w:r>
      <w:r w:rsidR="00A766C3" w:rsidRPr="005A5654">
        <w:t xml:space="preserve"> </w:t>
      </w:r>
      <w:r w:rsidR="005A5654">
        <w:t xml:space="preserve">у еврима </w:t>
      </w:r>
      <w:r w:rsidR="005A5654" w:rsidRPr="005A5654">
        <w:t xml:space="preserve">и страној валути </w:t>
      </w:r>
      <w:r w:rsidR="00A766C3" w:rsidRPr="005A5654">
        <w:t xml:space="preserve">у банкама и филијалама страних банака у </w:t>
      </w:r>
      <w:r w:rsidR="005A5654">
        <w:t>иностранству</w:t>
      </w:r>
      <w:r w:rsidR="00431BA8">
        <w:t xml:space="preserve"> и депозита </w:t>
      </w:r>
      <w:r w:rsidR="00431BA8" w:rsidRPr="00431BA8">
        <w:t xml:space="preserve">физичких и правних лица </w:t>
      </w:r>
      <w:r w:rsidR="00431BA8">
        <w:t xml:space="preserve">у иностранству </w:t>
      </w:r>
      <w:r w:rsidR="005A5654">
        <w:t xml:space="preserve">а </w:t>
      </w:r>
      <w:r w:rsidR="00493438" w:rsidRPr="005A5654">
        <w:t xml:space="preserve">које је суд означио као имовину </w:t>
      </w:r>
      <w:r w:rsidR="003550B3" w:rsidRPr="005A5654">
        <w:t>проистеклу из кривичног дела.</w:t>
      </w:r>
      <w:r w:rsidR="00431BA8">
        <w:t>“</w:t>
      </w:r>
      <w:r w:rsidR="003550B3" w:rsidRPr="005A5654">
        <w:t xml:space="preserve"> </w:t>
      </w:r>
      <w:r w:rsidR="007C0FA9">
        <w:rPr>
          <w:rStyle w:val="FootnoteReference"/>
        </w:rPr>
        <w:footnoteReference w:id="8"/>
      </w:r>
      <w:r w:rsidR="009048D9">
        <w:t xml:space="preserve"> </w:t>
      </w:r>
    </w:p>
    <w:p w:rsidR="009048D9" w:rsidRDefault="009048D9" w:rsidP="007A6ED3"/>
    <w:p w:rsidR="005F196E" w:rsidRDefault="00E347E4" w:rsidP="005F196E">
      <w:pPr>
        <w:rPr>
          <w:lang w:eastAsia="et-EE"/>
        </w:rPr>
      </w:pPr>
      <w:r>
        <w:rPr>
          <w:lang w:eastAsia="et-EE"/>
        </w:rPr>
        <w:t xml:space="preserve">Јединица за финансијске истраге а онда и Одељење за проверу имовине у склопу </w:t>
      </w:r>
      <w:r w:rsidR="004646C9">
        <w:rPr>
          <w:lang w:eastAsia="et-EE"/>
        </w:rPr>
        <w:t>својих редовних активности има</w:t>
      </w:r>
      <w:r>
        <w:rPr>
          <w:lang w:eastAsia="et-EE"/>
        </w:rPr>
        <w:t xml:space="preserve"> право да:</w:t>
      </w:r>
    </w:p>
    <w:p w:rsidR="005F196E" w:rsidRDefault="0023341D" w:rsidP="005F196E">
      <w:pPr>
        <w:pStyle w:val="ListParagraph"/>
        <w:numPr>
          <w:ilvl w:val="0"/>
          <w:numId w:val="11"/>
        </w:numPr>
        <w:rPr>
          <w:lang w:eastAsia="et-EE"/>
        </w:rPr>
      </w:pPr>
      <w:r>
        <w:rPr>
          <w:lang w:eastAsia="et-EE"/>
        </w:rPr>
        <w:t xml:space="preserve">приступа свим објектима, просторијама као и возилима </w:t>
      </w:r>
      <w:r w:rsidR="004646C9">
        <w:rPr>
          <w:lang w:eastAsia="et-EE"/>
        </w:rPr>
        <w:t>која се користе за службене потребе</w:t>
      </w:r>
      <w:r>
        <w:rPr>
          <w:lang w:eastAsia="et-EE"/>
        </w:rPr>
        <w:t>,</w:t>
      </w:r>
    </w:p>
    <w:p w:rsidR="005F196E" w:rsidRDefault="004646C9" w:rsidP="005F196E">
      <w:pPr>
        <w:pStyle w:val="ListParagraph"/>
        <w:numPr>
          <w:ilvl w:val="0"/>
          <w:numId w:val="11"/>
        </w:numPr>
        <w:rPr>
          <w:lang w:eastAsia="et-EE"/>
        </w:rPr>
      </w:pPr>
      <w:r>
        <w:rPr>
          <w:lang w:eastAsia="et-EE"/>
        </w:rPr>
        <w:lastRenderedPageBreak/>
        <w:t>прегледа</w:t>
      </w:r>
      <w:r w:rsidR="0023341D">
        <w:rPr>
          <w:lang w:eastAsia="et-EE"/>
        </w:rPr>
        <w:t xml:space="preserve"> рачуноводствену документациј</w:t>
      </w:r>
      <w:r w:rsidR="005F196E">
        <w:rPr>
          <w:lang w:eastAsia="et-EE"/>
        </w:rPr>
        <w:t>у и друга документа</w:t>
      </w:r>
      <w:r w:rsidR="0023341D">
        <w:rPr>
          <w:lang w:eastAsia="et-EE"/>
        </w:rPr>
        <w:t>, носаче података,</w:t>
      </w:r>
      <w:r>
        <w:rPr>
          <w:lang w:eastAsia="et-EE"/>
        </w:rPr>
        <w:t xml:space="preserve"> евиденцију позива (листинг)</w:t>
      </w:r>
      <w:r w:rsidR="0023341D">
        <w:rPr>
          <w:lang w:eastAsia="et-EE"/>
        </w:rPr>
        <w:t xml:space="preserve">, </w:t>
      </w:r>
      <w:r w:rsidR="004C7ED2">
        <w:rPr>
          <w:lang w:eastAsia="et-EE"/>
        </w:rPr>
        <w:t>преписе,</w:t>
      </w:r>
    </w:p>
    <w:p w:rsidR="00DF166B" w:rsidRDefault="004C7ED2" w:rsidP="005F196E">
      <w:pPr>
        <w:pStyle w:val="ListParagraph"/>
        <w:numPr>
          <w:ilvl w:val="0"/>
          <w:numId w:val="11"/>
        </w:numPr>
        <w:rPr>
          <w:lang w:eastAsia="et-EE"/>
        </w:rPr>
      </w:pPr>
      <w:r>
        <w:rPr>
          <w:lang w:eastAsia="et-EE"/>
        </w:rPr>
        <w:t>затражи писменим пу</w:t>
      </w:r>
      <w:r w:rsidR="001751DA">
        <w:rPr>
          <w:lang w:eastAsia="et-EE"/>
        </w:rPr>
        <w:t>тем податке о рачунима отвореним</w:t>
      </w:r>
      <w:r>
        <w:rPr>
          <w:lang w:eastAsia="et-EE"/>
        </w:rPr>
        <w:t xml:space="preserve"> код банака домаћих или страних, </w:t>
      </w:r>
      <w:r w:rsidR="00D74EE4">
        <w:rPr>
          <w:lang w:eastAsia="et-EE"/>
        </w:rPr>
        <w:t>без обзира што су у обавези чувања података (</w:t>
      </w:r>
      <w:r w:rsidR="004646C9">
        <w:rPr>
          <w:lang w:eastAsia="et-EE"/>
        </w:rPr>
        <w:t xml:space="preserve">обавезује их </w:t>
      </w:r>
      <w:r w:rsidR="00D74EE4">
        <w:rPr>
          <w:lang w:eastAsia="et-EE"/>
        </w:rPr>
        <w:t xml:space="preserve">тзв. банкарска тајна) </w:t>
      </w:r>
      <w:r w:rsidR="0023341D" w:rsidRPr="005F196E">
        <w:rPr>
          <w:lang w:val="sr-Latn-RS"/>
        </w:rPr>
        <w:t>.</w:t>
      </w:r>
    </w:p>
    <w:p w:rsidR="00EF3923" w:rsidRPr="00A41208" w:rsidRDefault="00EF3923" w:rsidP="00EF3923">
      <w:pPr>
        <w:pStyle w:val="ListParagraph"/>
        <w:rPr>
          <w:lang w:eastAsia="et-EE"/>
        </w:rPr>
      </w:pPr>
    </w:p>
    <w:p w:rsidR="000D052C" w:rsidRPr="00827E9F" w:rsidRDefault="000D052C" w:rsidP="003D382B">
      <w:pPr>
        <w:pStyle w:val="Heading2"/>
      </w:pPr>
      <w:bookmarkStart w:id="9" w:name="_Toc433287270"/>
      <w:r w:rsidRPr="00827E9F">
        <w:t>Хрватска</w:t>
      </w:r>
      <w:bookmarkEnd w:id="9"/>
    </w:p>
    <w:p w:rsidR="000915CC" w:rsidRPr="00590219" w:rsidRDefault="000D052C" w:rsidP="009D5963">
      <w:r>
        <w:t>Хрватска се убраја у ред земаља које питање порекла имовине нису регулисале посебним законом већ су то учиниле одређеним механизмима у области пореског система</w:t>
      </w:r>
      <w:r w:rsidR="00590219">
        <w:t xml:space="preserve"> и Закон</w:t>
      </w:r>
      <w:r w:rsidR="00011830">
        <w:t>ом</w:t>
      </w:r>
      <w:r w:rsidR="00590219">
        <w:t xml:space="preserve"> о порезу на доходак</w:t>
      </w:r>
      <w:r>
        <w:t>.</w:t>
      </w:r>
      <w:r w:rsidR="00590219" w:rsidRPr="00590219">
        <w:rPr>
          <w:vertAlign w:val="superscript"/>
        </w:rPr>
        <w:footnoteReference w:id="9"/>
      </w:r>
      <w:r w:rsidR="00590219" w:rsidRPr="00590219">
        <w:t xml:space="preserve"> </w:t>
      </w:r>
      <w:r>
        <w:t xml:space="preserve"> </w:t>
      </w:r>
      <w:r w:rsidR="009D3E17" w:rsidRPr="00590219">
        <w:t xml:space="preserve">У том смислу најзначајнији су тзв ОИБ (особни идентификациони број - </w:t>
      </w:r>
      <w:r w:rsidR="00590219" w:rsidRPr="00590219">
        <w:t>стална</w:t>
      </w:r>
      <w:r w:rsidR="009D3E17" w:rsidRPr="00590219">
        <w:t xml:space="preserve"> </w:t>
      </w:r>
      <w:r w:rsidR="00590219" w:rsidRPr="00590219">
        <w:t>идентификациона</w:t>
      </w:r>
      <w:r w:rsidR="009D3E17" w:rsidRPr="00590219">
        <w:t xml:space="preserve"> </w:t>
      </w:r>
      <w:r w:rsidR="00590219" w:rsidRPr="00590219">
        <w:t>ознака</w:t>
      </w:r>
      <w:r w:rsidR="009D3E17" w:rsidRPr="00590219">
        <w:t xml:space="preserve"> држављана Републике Хрватске и правних лица  </w:t>
      </w:r>
      <w:r w:rsidR="00590219" w:rsidRPr="00590219">
        <w:t>са</w:t>
      </w:r>
      <w:r w:rsidR="009D3E17" w:rsidRPr="00590219">
        <w:t xml:space="preserve"> </w:t>
      </w:r>
      <w:r w:rsidR="00590219" w:rsidRPr="00590219">
        <w:t>седиштем</w:t>
      </w:r>
      <w:r w:rsidR="009D3E17" w:rsidRPr="00590219">
        <w:t xml:space="preserve"> </w:t>
      </w:r>
      <w:r w:rsidR="00590219" w:rsidRPr="00590219">
        <w:t>у</w:t>
      </w:r>
      <w:r w:rsidR="009D3E17" w:rsidRPr="00590219">
        <w:t xml:space="preserve"> Републици Хрватској </w:t>
      </w:r>
      <w:r w:rsidR="00590219" w:rsidRPr="00590219">
        <w:t>која</w:t>
      </w:r>
      <w:r w:rsidR="009D3E17" w:rsidRPr="00590219">
        <w:t xml:space="preserve"> </w:t>
      </w:r>
      <w:r w:rsidR="00590219" w:rsidRPr="00590219">
        <w:t>се</w:t>
      </w:r>
      <w:r w:rsidR="009D3E17" w:rsidRPr="00590219">
        <w:t xml:space="preserve"> </w:t>
      </w:r>
      <w:r w:rsidR="00590219" w:rsidRPr="00590219">
        <w:t>користи</w:t>
      </w:r>
      <w:r w:rsidR="009D3E17" w:rsidRPr="00590219">
        <w:t xml:space="preserve"> </w:t>
      </w:r>
      <w:r w:rsidR="00590219" w:rsidRPr="00590219">
        <w:t>као</w:t>
      </w:r>
      <w:r w:rsidR="009D3E17" w:rsidRPr="00590219">
        <w:t xml:space="preserve"> </w:t>
      </w:r>
      <w:r w:rsidR="00590219" w:rsidRPr="00590219">
        <w:t>јединствени</w:t>
      </w:r>
      <w:r w:rsidR="009D3E17" w:rsidRPr="00590219">
        <w:t xml:space="preserve"> </w:t>
      </w:r>
      <w:r w:rsidR="00590219" w:rsidRPr="00590219">
        <w:t>идентификатор</w:t>
      </w:r>
      <w:r w:rsidR="009D3E17" w:rsidRPr="00590219">
        <w:t xml:space="preserve"> </w:t>
      </w:r>
      <w:r w:rsidR="00590219" w:rsidRPr="00590219">
        <w:t>у</w:t>
      </w:r>
      <w:r w:rsidR="009D3E17" w:rsidRPr="00590219">
        <w:t xml:space="preserve"> </w:t>
      </w:r>
      <w:r w:rsidR="00590219" w:rsidRPr="00590219">
        <w:t>различитим</w:t>
      </w:r>
      <w:r w:rsidR="009D3E17" w:rsidRPr="00590219">
        <w:t xml:space="preserve"> </w:t>
      </w:r>
      <w:r w:rsidR="00590219" w:rsidRPr="00590219">
        <w:t>службеним</w:t>
      </w:r>
      <w:r w:rsidR="009D3E17" w:rsidRPr="00590219">
        <w:t xml:space="preserve"> </w:t>
      </w:r>
      <w:r w:rsidR="00590219" w:rsidRPr="00590219">
        <w:t>евиденцијама</w:t>
      </w:r>
      <w:r w:rsidR="009D3E17" w:rsidRPr="00590219">
        <w:t xml:space="preserve">) и образац ЈОППД </w:t>
      </w:r>
      <w:r w:rsidR="009D3E17" w:rsidRPr="00590219">
        <w:rPr>
          <w:i/>
        </w:rPr>
        <w:t>(</w:t>
      </w:r>
      <w:r w:rsidR="00590219" w:rsidRPr="00590219">
        <w:rPr>
          <w:i/>
        </w:rPr>
        <w:t>Извјешћ</w:t>
      </w:r>
      <w:r w:rsidR="009D3E17" w:rsidRPr="00590219">
        <w:rPr>
          <w:i/>
        </w:rPr>
        <w:t xml:space="preserve">е </w:t>
      </w:r>
      <w:r w:rsidR="00590219" w:rsidRPr="00590219">
        <w:rPr>
          <w:i/>
        </w:rPr>
        <w:t>о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примицима</w:t>
      </w:r>
      <w:r w:rsidR="009D3E17" w:rsidRPr="00590219">
        <w:rPr>
          <w:i/>
        </w:rPr>
        <w:t xml:space="preserve">, </w:t>
      </w:r>
      <w:r w:rsidR="00590219" w:rsidRPr="00590219">
        <w:rPr>
          <w:i/>
        </w:rPr>
        <w:t>порезу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на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доходак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и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прирезу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те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доприносима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за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обвезна</w:t>
      </w:r>
      <w:r w:rsidR="009D3E17" w:rsidRPr="00590219">
        <w:rPr>
          <w:i/>
        </w:rPr>
        <w:t xml:space="preserve"> </w:t>
      </w:r>
      <w:r w:rsidR="00590219" w:rsidRPr="00590219">
        <w:rPr>
          <w:i/>
        </w:rPr>
        <w:t>осигурања</w:t>
      </w:r>
      <w:r w:rsidR="009D3E17" w:rsidRPr="00590219">
        <w:rPr>
          <w:i/>
        </w:rPr>
        <w:t>).</w:t>
      </w:r>
      <w:r w:rsidR="009D3E17" w:rsidRPr="00590219">
        <w:t xml:space="preserve"> </w:t>
      </w:r>
      <w:r w:rsidR="00590219">
        <w:t>Овим је с</w:t>
      </w:r>
      <w:r w:rsidR="00590219" w:rsidRPr="00590219">
        <w:t>ва</w:t>
      </w:r>
      <w:r w:rsidR="009D3E17" w:rsidRPr="00590219">
        <w:t xml:space="preserve"> </w:t>
      </w:r>
      <w:r w:rsidR="00590219">
        <w:t>З</w:t>
      </w:r>
      <w:r w:rsidR="009D3E17" w:rsidRPr="00590219">
        <w:t xml:space="preserve">аконом дефинисана </w:t>
      </w:r>
      <w:r w:rsidR="00590219" w:rsidRPr="00590219">
        <w:t>имовина</w:t>
      </w:r>
      <w:r w:rsidR="009D3E17" w:rsidRPr="00590219">
        <w:t xml:space="preserve"> „</w:t>
      </w:r>
      <w:r w:rsidR="00590219" w:rsidRPr="00590219">
        <w:t>видљива</w:t>
      </w:r>
      <w:r w:rsidR="00590219">
        <w:t>“</w:t>
      </w:r>
      <w:r w:rsidR="009D3E17" w:rsidRPr="00590219">
        <w:t xml:space="preserve"> </w:t>
      </w:r>
      <w:r w:rsidR="00590219" w:rsidRPr="00590219">
        <w:t>Поре</w:t>
      </w:r>
      <w:r w:rsidR="009D3E17" w:rsidRPr="00590219">
        <w:t xml:space="preserve">ској </w:t>
      </w:r>
      <w:r w:rsidR="00590219" w:rsidRPr="00590219">
        <w:t>управи</w:t>
      </w:r>
      <w:r w:rsidR="00590219">
        <w:t xml:space="preserve"> управо</w:t>
      </w:r>
      <w:r w:rsidR="009D3E17" w:rsidRPr="00590219">
        <w:t xml:space="preserve"> </w:t>
      </w:r>
      <w:r w:rsidR="00590219" w:rsidRPr="00590219">
        <w:t>путем</w:t>
      </w:r>
      <w:r w:rsidR="009D3E17" w:rsidRPr="00590219">
        <w:t xml:space="preserve"> </w:t>
      </w:r>
      <w:r w:rsidR="00590219" w:rsidRPr="00590219">
        <w:t>ОИБ</w:t>
      </w:r>
      <w:r w:rsidR="009D3E17" w:rsidRPr="00590219">
        <w:t xml:space="preserve"> </w:t>
      </w:r>
      <w:r w:rsidR="00590219" w:rsidRPr="00590219">
        <w:t>броја</w:t>
      </w:r>
      <w:r w:rsidR="00590219">
        <w:t xml:space="preserve"> док је </w:t>
      </w:r>
      <w:r w:rsidR="009D3E17" w:rsidRPr="00590219">
        <w:t>увођење</w:t>
      </w:r>
      <w:r w:rsidR="00590219">
        <w:t>м</w:t>
      </w:r>
      <w:r w:rsidR="009D3E17" w:rsidRPr="00590219">
        <w:t xml:space="preserve"> </w:t>
      </w:r>
      <w:r w:rsidR="00590219" w:rsidRPr="00590219">
        <w:t>ЈОППД</w:t>
      </w:r>
      <w:r w:rsidR="009D3E17" w:rsidRPr="00590219">
        <w:t xml:space="preserve"> </w:t>
      </w:r>
      <w:r w:rsidR="00590219" w:rsidRPr="00590219">
        <w:t>обрасца</w:t>
      </w:r>
      <w:r w:rsidR="009D3E17" w:rsidRPr="00590219">
        <w:t xml:space="preserve"> </w:t>
      </w:r>
      <w:r w:rsidR="00590219">
        <w:t>спреч</w:t>
      </w:r>
      <w:r w:rsidR="009D3E17" w:rsidRPr="00590219">
        <w:t>е</w:t>
      </w:r>
      <w:r w:rsidR="00590219">
        <w:t>на могућност</w:t>
      </w:r>
      <w:r w:rsidR="009D3E17" w:rsidRPr="00590219">
        <w:t xml:space="preserve"> да се несразмер између примања и имовине образложи кроз остварив</w:t>
      </w:r>
      <w:r w:rsidR="00590219">
        <w:t>ање</w:t>
      </w:r>
      <w:r w:rsidR="009D3E17" w:rsidRPr="00590219">
        <w:t xml:space="preserve"> неопорезиве добити. </w:t>
      </w:r>
      <w:r w:rsidR="001F6497">
        <w:t>П</w:t>
      </w:r>
      <w:r w:rsidR="00590219" w:rsidRPr="00590219">
        <w:t>оступ</w:t>
      </w:r>
      <w:r w:rsidR="0025138A">
        <w:t>ак</w:t>
      </w:r>
      <w:r w:rsidR="009D3E17" w:rsidRPr="00590219">
        <w:t xml:space="preserve"> </w:t>
      </w:r>
      <w:r w:rsidR="00590219" w:rsidRPr="00590219">
        <w:t>испитивања</w:t>
      </w:r>
      <w:r w:rsidR="009D3E17" w:rsidRPr="00590219">
        <w:t xml:space="preserve"> </w:t>
      </w:r>
      <w:r w:rsidR="0025138A">
        <w:t>порекла</w:t>
      </w:r>
      <w:r w:rsidR="009D3E17" w:rsidRPr="00590219">
        <w:t xml:space="preserve"> </w:t>
      </w:r>
      <w:r w:rsidR="00590219" w:rsidRPr="00590219">
        <w:t>имовине</w:t>
      </w:r>
      <w:r w:rsidR="009D3E17" w:rsidRPr="00590219">
        <w:t xml:space="preserve"> </w:t>
      </w:r>
      <w:r w:rsidR="00D90FB2">
        <w:t xml:space="preserve">спроводи се над свим изворима </w:t>
      </w:r>
      <w:r w:rsidR="00590219" w:rsidRPr="00590219">
        <w:t>целокупне</w:t>
      </w:r>
      <w:r w:rsidR="009D3E17" w:rsidRPr="00590219">
        <w:t xml:space="preserve"> </w:t>
      </w:r>
      <w:r w:rsidR="00590219" w:rsidRPr="00590219">
        <w:t>имовине</w:t>
      </w:r>
      <w:r w:rsidR="009D3E17" w:rsidRPr="00590219">
        <w:t xml:space="preserve"> </w:t>
      </w:r>
      <w:r w:rsidR="00590219" w:rsidRPr="00590219">
        <w:t>физичк</w:t>
      </w:r>
      <w:r w:rsidR="009D3E17" w:rsidRPr="00590219">
        <w:t xml:space="preserve">их лица </w:t>
      </w:r>
      <w:r w:rsidR="00590219" w:rsidRPr="00590219">
        <w:t>стече</w:t>
      </w:r>
      <w:r w:rsidR="001F6497">
        <w:t>н</w:t>
      </w:r>
      <w:r w:rsidR="0046779C">
        <w:t>е</w:t>
      </w:r>
      <w:r w:rsidR="009D3E17" w:rsidRPr="00590219">
        <w:t xml:space="preserve"> </w:t>
      </w:r>
      <w:r w:rsidR="00590219" w:rsidRPr="00590219">
        <w:t>од</w:t>
      </w:r>
      <w:r w:rsidR="009D3E17" w:rsidRPr="00590219">
        <w:t xml:space="preserve"> 1. јану</w:t>
      </w:r>
      <w:r w:rsidR="00E227F0">
        <w:t>а</w:t>
      </w:r>
      <w:r w:rsidR="009D3E17" w:rsidRPr="00590219">
        <w:t>ра 2005. године.</w:t>
      </w:r>
    </w:p>
    <w:p w:rsidR="000D052C" w:rsidRDefault="000D052C" w:rsidP="003D382B"/>
    <w:p w:rsidR="000F3964" w:rsidRDefault="000F3964" w:rsidP="003D382B"/>
    <w:p w:rsidR="000F3964" w:rsidRDefault="000F3964" w:rsidP="003D382B">
      <w:pPr>
        <w:pStyle w:val="Heading2"/>
      </w:pPr>
      <w:bookmarkStart w:id="10" w:name="_Toc433287271"/>
      <w:r>
        <w:t>Закључак</w:t>
      </w:r>
      <w:bookmarkEnd w:id="10"/>
    </w:p>
    <w:p w:rsidR="000F3964" w:rsidRDefault="000F3964" w:rsidP="003D382B">
      <w:pPr>
        <w:rPr>
          <w:lang w:eastAsia="en-US"/>
        </w:rPr>
      </w:pPr>
      <w:r>
        <w:rPr>
          <w:lang w:eastAsia="en-US"/>
        </w:rPr>
        <w:t xml:space="preserve">На основу података може се закључити да не постоји једнообразност у приступу и решавању питања </w:t>
      </w:r>
      <w:r w:rsidR="008971C0">
        <w:rPr>
          <w:lang w:eastAsia="en-US"/>
        </w:rPr>
        <w:t>порекла</w:t>
      </w:r>
      <w:r>
        <w:rPr>
          <w:lang w:eastAsia="en-US"/>
        </w:rPr>
        <w:t xml:space="preserve"> имовине. </w:t>
      </w:r>
      <w:r w:rsidR="008971C0">
        <w:rPr>
          <w:lang w:eastAsia="en-US"/>
        </w:rPr>
        <w:t xml:space="preserve">Међутим, без обзира на одређене сличности и разлике, </w:t>
      </w:r>
      <w:r>
        <w:rPr>
          <w:lang w:eastAsia="en-US"/>
        </w:rPr>
        <w:t>заједничк</w:t>
      </w:r>
      <w:r w:rsidR="008971C0">
        <w:rPr>
          <w:lang w:eastAsia="en-US"/>
        </w:rPr>
        <w:t>а карактеристика свих анализираних земаља јесте</w:t>
      </w:r>
      <w:r>
        <w:rPr>
          <w:lang w:eastAsia="en-US"/>
        </w:rPr>
        <w:t xml:space="preserve"> </w:t>
      </w:r>
      <w:r w:rsidR="008971C0">
        <w:rPr>
          <w:lang w:eastAsia="en-US"/>
        </w:rPr>
        <w:t xml:space="preserve">настојање </w:t>
      </w:r>
      <w:r>
        <w:rPr>
          <w:lang w:eastAsia="en-US"/>
        </w:rPr>
        <w:t xml:space="preserve">да </w:t>
      </w:r>
      <w:r w:rsidR="008971C0">
        <w:rPr>
          <w:lang w:eastAsia="en-US"/>
        </w:rPr>
        <w:t>се у</w:t>
      </w:r>
      <w:r>
        <w:rPr>
          <w:lang w:eastAsia="en-US"/>
        </w:rPr>
        <w:t xml:space="preserve"> правни систем уве</w:t>
      </w:r>
      <w:r w:rsidR="008971C0">
        <w:rPr>
          <w:lang w:eastAsia="en-US"/>
        </w:rPr>
        <w:t>ду</w:t>
      </w:r>
      <w:r>
        <w:rPr>
          <w:lang w:eastAsia="en-US"/>
        </w:rPr>
        <w:t xml:space="preserve"> механизм</w:t>
      </w:r>
      <w:r w:rsidR="008971C0">
        <w:rPr>
          <w:lang w:eastAsia="en-US"/>
        </w:rPr>
        <w:t>и</w:t>
      </w:r>
      <w:r>
        <w:rPr>
          <w:lang w:eastAsia="en-US"/>
        </w:rPr>
        <w:t xml:space="preserve"> контроле имовине и прихода</w:t>
      </w:r>
      <w:r w:rsidR="0087418A">
        <w:rPr>
          <w:lang w:eastAsia="en-US"/>
        </w:rPr>
        <w:t xml:space="preserve"> и тако спрече могуће злоупотребе.</w:t>
      </w:r>
    </w:p>
    <w:p w:rsidR="000F3964" w:rsidRDefault="000F3964" w:rsidP="003D382B"/>
    <w:p w:rsidR="00BF64B0" w:rsidRPr="00BF64B0" w:rsidRDefault="00BF64B0" w:rsidP="00BF64B0"/>
    <w:p w:rsidR="004478C0" w:rsidRPr="00181820" w:rsidRDefault="004478C0" w:rsidP="003D382B"/>
    <w:p w:rsidR="004478C0" w:rsidRPr="00181820" w:rsidRDefault="004478C0" w:rsidP="003D382B"/>
    <w:p w:rsidR="004478C0" w:rsidRDefault="004478C0" w:rsidP="003D382B"/>
    <w:p w:rsidR="004478C0" w:rsidRPr="002A6E4A" w:rsidRDefault="004478C0" w:rsidP="002A6E4A">
      <w:pPr>
        <w:pStyle w:val="Heading1"/>
      </w:pPr>
      <w:bookmarkStart w:id="11" w:name="_Toc433287272"/>
      <w:r w:rsidRPr="002A6E4A">
        <w:lastRenderedPageBreak/>
        <w:t>Извори информација:</w:t>
      </w:r>
      <w:bookmarkEnd w:id="11"/>
    </w:p>
    <w:p w:rsidR="004478C0" w:rsidRPr="004478C0" w:rsidRDefault="004478C0" w:rsidP="002A6E4A">
      <w:pPr>
        <w:pStyle w:val="Heading1"/>
      </w:pPr>
    </w:p>
    <w:p w:rsidR="004478C0" w:rsidRPr="003D382B" w:rsidRDefault="004478C0" w:rsidP="004478C0">
      <w:pPr>
        <w:pStyle w:val="ListParagraph"/>
        <w:numPr>
          <w:ilvl w:val="0"/>
          <w:numId w:val="8"/>
        </w:numPr>
        <w:rPr>
          <w:snapToGrid w:val="0"/>
          <w:color w:val="000000"/>
          <w:lang w:val="en-GB" w:eastAsia="cs-CZ"/>
        </w:rPr>
      </w:pPr>
      <w:r>
        <w:t>„</w:t>
      </w:r>
      <w:r w:rsidRPr="004478C0">
        <w:t>Annual Report -</w:t>
      </w:r>
      <w:r>
        <w:t xml:space="preserve"> </w:t>
      </w:r>
      <w:r w:rsidRPr="004478C0">
        <w:t>201</w:t>
      </w:r>
      <w:r w:rsidR="008E14BB">
        <w:t>2</w:t>
      </w:r>
      <w:r w:rsidRPr="004478C0">
        <w:t>”</w:t>
      </w:r>
      <w:r>
        <w:t>,</w:t>
      </w:r>
      <w:r w:rsidRPr="004478C0">
        <w:t xml:space="preserve"> Financial Intelligence Unit of the Slovak Republic </w:t>
      </w:r>
    </w:p>
    <w:p w:rsidR="003D382B" w:rsidRPr="004478C0" w:rsidRDefault="003D382B" w:rsidP="003D382B">
      <w:pPr>
        <w:pStyle w:val="ListParagraph"/>
        <w:rPr>
          <w:snapToGrid w:val="0"/>
          <w:color w:val="000000"/>
          <w:lang w:val="en-GB" w:eastAsia="cs-CZ"/>
        </w:rPr>
      </w:pPr>
    </w:p>
    <w:p w:rsidR="004478C0" w:rsidRPr="004478C0" w:rsidRDefault="004478C0" w:rsidP="004478C0">
      <w:pPr>
        <w:pStyle w:val="ListParagraph"/>
        <w:numPr>
          <w:ilvl w:val="0"/>
          <w:numId w:val="8"/>
        </w:numPr>
        <w:rPr>
          <w:lang w:val="en-GB"/>
        </w:rPr>
      </w:pPr>
      <w:r w:rsidRPr="004478C0">
        <w:t xml:space="preserve">Европски центар за парламентарна истраживања и документацију </w:t>
      </w:r>
      <w:r w:rsidRPr="004478C0">
        <w:rPr>
          <w:i/>
          <w:lang w:val="en-GB"/>
        </w:rPr>
        <w:t>(European Centre for Parliamentary Research and Documentation – ECPRD),</w:t>
      </w:r>
      <w:r w:rsidRPr="004478C0">
        <w:rPr>
          <w:lang w:val="en-GB"/>
        </w:rPr>
        <w:t xml:space="preserve"> Request </w:t>
      </w:r>
      <w:r>
        <w:t>2324/2013, „</w:t>
      </w:r>
      <w:r w:rsidRPr="004478C0">
        <w:rPr>
          <w:lang w:val="en-US"/>
        </w:rPr>
        <w:t>Proving the origin of property</w:t>
      </w:r>
      <w:r>
        <w:t>“</w:t>
      </w:r>
      <w:r w:rsidRPr="004478C0">
        <w:rPr>
          <w:lang w:val="en-US"/>
        </w:rPr>
        <w:t> </w:t>
      </w:r>
      <w:r>
        <w:t xml:space="preserve">, </w:t>
      </w:r>
      <w:r w:rsidRPr="004478C0">
        <w:rPr>
          <w:lang w:val="en-US"/>
        </w:rPr>
        <w:t>Chancellery</w:t>
      </w:r>
      <w:r>
        <w:t xml:space="preserve"> </w:t>
      </w:r>
      <w:r w:rsidRPr="001751DA">
        <w:rPr>
          <w:lang w:val="sr-Latn-ME"/>
        </w:rPr>
        <w:t>оf</w:t>
      </w:r>
      <w:r w:rsidRPr="004478C0">
        <w:rPr>
          <w:lang w:val="en-US"/>
        </w:rPr>
        <w:t xml:space="preserve"> </w:t>
      </w:r>
      <w:r>
        <w:rPr>
          <w:lang w:val="en-US"/>
        </w:rPr>
        <w:t xml:space="preserve"> the Chamber o</w:t>
      </w:r>
      <w:r w:rsidRPr="004478C0">
        <w:rPr>
          <w:lang w:val="en-US"/>
        </w:rPr>
        <w:t>f Deputies</w:t>
      </w:r>
      <w:r>
        <w:t>,</w:t>
      </w:r>
      <w:r w:rsidRPr="004478C0">
        <w:rPr>
          <w:lang w:val="en-US"/>
        </w:rPr>
        <w:t> Czech Republic </w:t>
      </w:r>
    </w:p>
    <w:p w:rsidR="004478C0" w:rsidRPr="004478C0" w:rsidRDefault="004478C0" w:rsidP="004478C0">
      <w:pPr>
        <w:rPr>
          <w:lang w:val="en-GB"/>
        </w:rPr>
      </w:pPr>
    </w:p>
    <w:p w:rsidR="004478C0" w:rsidRDefault="004478C0" w:rsidP="004478C0">
      <w:pPr>
        <w:pStyle w:val="ListParagraph"/>
        <w:rPr>
          <w:lang w:val="en-US"/>
        </w:rPr>
      </w:pPr>
    </w:p>
    <w:p w:rsidR="00640E0F" w:rsidRDefault="00640E0F" w:rsidP="004478C0">
      <w:pPr>
        <w:pStyle w:val="ListParagraph"/>
        <w:rPr>
          <w:lang w:val="en-GB"/>
        </w:rPr>
      </w:pPr>
    </w:p>
    <w:p w:rsidR="00640E0F" w:rsidRPr="00F35E8D" w:rsidRDefault="00640E0F" w:rsidP="00640E0F">
      <w:pPr>
        <w:jc w:val="right"/>
        <w:rPr>
          <w:rFonts w:cs="Arial"/>
          <w:b/>
          <w:szCs w:val="20"/>
        </w:rPr>
      </w:pPr>
      <w:r w:rsidRPr="00F35E8D">
        <w:rPr>
          <w:rFonts w:cs="Arial"/>
          <w:szCs w:val="20"/>
        </w:rPr>
        <w:t>Истраживање урадила:</w:t>
      </w:r>
    </w:p>
    <w:p w:rsidR="00640E0F" w:rsidRPr="00F35E8D" w:rsidRDefault="00640E0F" w:rsidP="00640E0F">
      <w:pPr>
        <w:jc w:val="right"/>
        <w:rPr>
          <w:rFonts w:cs="Arial"/>
          <w:b/>
          <w:szCs w:val="20"/>
        </w:rPr>
      </w:pPr>
    </w:p>
    <w:p w:rsidR="00640E0F" w:rsidRPr="00F35E8D" w:rsidRDefault="00640E0F" w:rsidP="00640E0F">
      <w:pPr>
        <w:jc w:val="right"/>
        <w:rPr>
          <w:rFonts w:cs="Arial"/>
          <w:b/>
          <w:szCs w:val="20"/>
        </w:rPr>
      </w:pPr>
      <w:r w:rsidRPr="00F35E8D">
        <w:rPr>
          <w:rFonts w:cs="Arial"/>
          <w:szCs w:val="20"/>
        </w:rPr>
        <w:t>Милана Штековић</w:t>
      </w:r>
      <w:r>
        <w:rPr>
          <w:rFonts w:cs="Arial"/>
          <w:szCs w:val="20"/>
        </w:rPr>
        <w:t>,</w:t>
      </w:r>
    </w:p>
    <w:p w:rsidR="00640E0F" w:rsidRPr="00181820" w:rsidRDefault="00640E0F" w:rsidP="00640E0F">
      <w:pPr>
        <w:jc w:val="right"/>
        <w:rPr>
          <w:rFonts w:cs="Arial"/>
          <w:szCs w:val="20"/>
        </w:rPr>
      </w:pPr>
      <w:r>
        <w:rPr>
          <w:rFonts w:cs="Arial"/>
          <w:szCs w:val="20"/>
        </w:rPr>
        <w:t>виши саветник-</w:t>
      </w:r>
      <w:r w:rsidRPr="00F35E8D">
        <w:rPr>
          <w:rFonts w:cs="Arial"/>
          <w:szCs w:val="20"/>
        </w:rPr>
        <w:t>истраживач</w:t>
      </w:r>
    </w:p>
    <w:p w:rsidR="00640E0F" w:rsidRPr="00640E0F" w:rsidRDefault="00640E0F" w:rsidP="00640E0F">
      <w:pPr>
        <w:pStyle w:val="ListParagraph"/>
        <w:ind w:left="5040"/>
      </w:pPr>
    </w:p>
    <w:sectPr w:rsidR="00640E0F" w:rsidRPr="00640E0F" w:rsidSect="00F511FA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96" w:rsidRDefault="004F7C96">
      <w:r>
        <w:separator/>
      </w:r>
    </w:p>
  </w:endnote>
  <w:endnote w:type="continuationSeparator" w:id="0">
    <w:p w:rsidR="004F7C96" w:rsidRDefault="004F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lior Com">
    <w:altName w:val="Times New Roman"/>
    <w:charset w:val="00"/>
    <w:family w:val="roman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AD" w:rsidRDefault="000979AD" w:rsidP="00F511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E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979AD" w:rsidRDefault="000979AD" w:rsidP="0084167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AD" w:rsidRDefault="000979AD" w:rsidP="00F511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E0F">
      <w:rPr>
        <w:rStyle w:val="PageNumber"/>
        <w:noProof/>
      </w:rPr>
      <w:t>3</w:t>
    </w:r>
    <w:r>
      <w:rPr>
        <w:rStyle w:val="PageNumber"/>
      </w:rPr>
      <w:fldChar w:fldCharType="end"/>
    </w:r>
  </w:p>
  <w:p w:rsidR="000979AD" w:rsidRDefault="000979AD" w:rsidP="0084167D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96" w:rsidRDefault="004F7C96">
      <w:r>
        <w:separator/>
      </w:r>
    </w:p>
  </w:footnote>
  <w:footnote w:type="continuationSeparator" w:id="0">
    <w:p w:rsidR="004F7C96" w:rsidRDefault="004F7C96">
      <w:r>
        <w:continuationSeparator/>
      </w:r>
    </w:p>
  </w:footnote>
  <w:footnote w:id="1">
    <w:p w:rsidR="00E64D87" w:rsidRPr="00E64D87" w:rsidRDefault="00E64D87" w:rsidP="00E64D87">
      <w:pPr>
        <w:pStyle w:val="NoSpacing"/>
        <w:rPr>
          <w:rFonts w:ascii="Arial" w:hAnsi="Arial" w:cs="Arial"/>
          <w:sz w:val="20"/>
          <w:szCs w:val="20"/>
        </w:rPr>
      </w:pPr>
      <w:r w:rsidRPr="00E64D87">
        <w:rPr>
          <w:rStyle w:val="FootnoteReference"/>
          <w:rFonts w:ascii="Arial" w:hAnsi="Arial" w:cs="Arial"/>
          <w:sz w:val="20"/>
          <w:szCs w:val="20"/>
        </w:rPr>
        <w:footnoteRef/>
      </w:r>
      <w:r w:rsidRPr="00E64D87">
        <w:rPr>
          <w:rFonts w:ascii="Arial" w:hAnsi="Arial" w:cs="Arial"/>
          <w:sz w:val="20"/>
          <w:szCs w:val="20"/>
        </w:rPr>
        <w:t xml:space="preserve"> </w:t>
      </w:r>
      <w:r w:rsidRPr="00C9188A">
        <w:rPr>
          <w:rFonts w:ascii="Arial" w:hAnsi="Arial" w:cs="Arial"/>
          <w:sz w:val="20"/>
          <w:szCs w:val="20"/>
          <w:lang w:val="sr-Cyrl-CS"/>
        </w:rPr>
        <w:t>Интернет:</w:t>
      </w:r>
      <w:r w:rsidRPr="00E64D87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E64D87">
          <w:rPr>
            <w:rStyle w:val="Hyperlink"/>
            <w:rFonts w:ascii="Arial" w:hAnsi="Arial" w:cs="Arial"/>
            <w:sz w:val="20"/>
            <w:szCs w:val="20"/>
          </w:rPr>
          <w:t>http://www.legaltext.ee/et/andmebaas/tekst.asp?loc=text&amp;dok=X30024K8&amp;keel=en&amp;pg=1&amp;ptyyp=RT&amp;tyyp=X&amp;query=rahapesu</w:t>
        </w:r>
      </w:hyperlink>
      <w:r w:rsidRPr="00E64D87">
        <w:rPr>
          <w:rFonts w:ascii="Arial" w:hAnsi="Arial" w:cs="Arial"/>
          <w:sz w:val="20"/>
          <w:szCs w:val="20"/>
        </w:rPr>
        <w:t xml:space="preserve"> </w:t>
      </w:r>
    </w:p>
  </w:footnote>
  <w:footnote w:id="2">
    <w:p w:rsidR="00E36E3B" w:rsidRDefault="00E36E3B">
      <w:pPr>
        <w:pStyle w:val="FootnoteText"/>
      </w:pPr>
      <w:r>
        <w:rPr>
          <w:rStyle w:val="FootnoteReference"/>
        </w:rPr>
        <w:footnoteRef/>
      </w:r>
      <w:r>
        <w:t xml:space="preserve"> Интернет: </w:t>
      </w:r>
      <w:hyperlink r:id="rId2" w:history="1">
        <w:r w:rsidRPr="007B199B">
          <w:rPr>
            <w:rStyle w:val="Hyperlink"/>
          </w:rPr>
          <w:t>https://www.politsei.ee/en/organisatsioon/rahapesu-andmeburoo/</w:t>
        </w:r>
      </w:hyperlink>
      <w:r>
        <w:t xml:space="preserve"> </w:t>
      </w:r>
    </w:p>
  </w:footnote>
  <w:footnote w:id="3">
    <w:p w:rsidR="00A84272" w:rsidRPr="001751DA" w:rsidRDefault="00A84272" w:rsidP="003E233C">
      <w:pPr>
        <w:pStyle w:val="NoSpacing"/>
        <w:rPr>
          <w:rFonts w:ascii="Arial" w:hAnsi="Arial" w:cs="Arial"/>
          <w:sz w:val="20"/>
          <w:szCs w:val="20"/>
          <w:lang w:val="sr-Latn-ME"/>
        </w:rPr>
      </w:pPr>
      <w:r w:rsidRPr="009348BB">
        <w:rPr>
          <w:rStyle w:val="FootnoteReference"/>
          <w:rFonts w:ascii="Arial" w:hAnsi="Arial" w:cs="Arial"/>
          <w:sz w:val="20"/>
          <w:szCs w:val="20"/>
        </w:rPr>
        <w:footnoteRef/>
      </w:r>
      <w:r w:rsidRPr="009348BB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9348BB">
        <w:rPr>
          <w:rFonts w:ascii="Arial" w:hAnsi="Arial" w:cs="Arial"/>
          <w:sz w:val="20"/>
          <w:szCs w:val="20"/>
          <w:lang w:val="sr-Cyrl-RS"/>
        </w:rPr>
        <w:t xml:space="preserve">Интернет: </w:t>
      </w:r>
      <w:hyperlink r:id="rId3" w:history="1">
        <w:r w:rsidRPr="001751DA">
          <w:rPr>
            <w:rStyle w:val="Hyperlink"/>
            <w:rFonts w:ascii="Arial" w:hAnsi="Arial" w:cs="Arial"/>
            <w:sz w:val="20"/>
            <w:szCs w:val="20"/>
            <w:lang w:val="sr-Latn-ME"/>
          </w:rPr>
          <w:t>http://m.fbscyprus.com/docs/income-tax-law.pdf</w:t>
        </w:r>
      </w:hyperlink>
      <w:r w:rsidRPr="001751DA">
        <w:rPr>
          <w:rFonts w:ascii="Arial" w:hAnsi="Arial" w:cs="Arial"/>
          <w:sz w:val="20"/>
          <w:szCs w:val="20"/>
          <w:lang w:val="sr-Latn-ME"/>
        </w:rPr>
        <w:t xml:space="preserve"> </w:t>
      </w:r>
    </w:p>
  </w:footnote>
  <w:footnote w:id="4">
    <w:p w:rsidR="003E4C5D" w:rsidRPr="001751DA" w:rsidRDefault="003E4C5D" w:rsidP="003E233C">
      <w:pPr>
        <w:pStyle w:val="NoSpacing"/>
        <w:rPr>
          <w:rFonts w:ascii="Arial" w:hAnsi="Arial" w:cs="Arial"/>
          <w:b/>
          <w:sz w:val="20"/>
          <w:szCs w:val="20"/>
          <w:lang w:val="sr-Latn-ME"/>
        </w:rPr>
      </w:pPr>
      <w:r w:rsidRPr="001751DA">
        <w:rPr>
          <w:rStyle w:val="FootnoteReference"/>
          <w:rFonts w:ascii="Arial" w:hAnsi="Arial" w:cs="Arial"/>
          <w:sz w:val="20"/>
          <w:szCs w:val="20"/>
          <w:lang w:val="sr-Latn-ME"/>
        </w:rPr>
        <w:footnoteRef/>
      </w:r>
      <w:r w:rsidRPr="001751DA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1751DA">
        <w:rPr>
          <w:rFonts w:ascii="Arial" w:hAnsi="Arial" w:cs="Arial"/>
          <w:sz w:val="20"/>
          <w:szCs w:val="20"/>
          <w:lang w:val="sr-Latn-ME"/>
        </w:rPr>
        <w:t xml:space="preserve">Интернет: </w:t>
      </w:r>
      <w:hyperlink r:id="rId4" w:history="1">
        <w:r w:rsidRPr="001751DA">
          <w:rPr>
            <w:rStyle w:val="Hyperlink"/>
            <w:rFonts w:ascii="Arial" w:hAnsi="Arial" w:cs="Arial"/>
            <w:sz w:val="20"/>
            <w:szCs w:val="20"/>
            <w:lang w:val="sr-Latn-ME"/>
          </w:rPr>
          <w:t>http://www.mof.gov.cy/mof/ird/ird.nsf/dmlindex_en/dmlindex_en?OpenDocument</w:t>
        </w:r>
      </w:hyperlink>
      <w:r w:rsidRPr="001751DA">
        <w:rPr>
          <w:rFonts w:ascii="Arial" w:hAnsi="Arial" w:cs="Arial"/>
          <w:b/>
          <w:sz w:val="20"/>
          <w:szCs w:val="20"/>
          <w:lang w:val="sr-Latn-ME"/>
        </w:rPr>
        <w:t xml:space="preserve"> </w:t>
      </w:r>
    </w:p>
  </w:footnote>
  <w:footnote w:id="5">
    <w:p w:rsidR="003F43D3" w:rsidRPr="001751DA" w:rsidRDefault="003F43D3" w:rsidP="003E233C">
      <w:pPr>
        <w:pStyle w:val="NoSpacing"/>
        <w:rPr>
          <w:rFonts w:ascii="Arial" w:hAnsi="Arial" w:cs="Arial"/>
          <w:sz w:val="20"/>
          <w:szCs w:val="20"/>
          <w:lang w:val="sr-Latn-ME"/>
        </w:rPr>
      </w:pPr>
      <w:r w:rsidRPr="001751DA">
        <w:rPr>
          <w:rStyle w:val="FootnoteReference"/>
          <w:rFonts w:ascii="Arial" w:hAnsi="Arial" w:cs="Arial"/>
          <w:sz w:val="20"/>
          <w:szCs w:val="20"/>
          <w:lang w:val="sr-Latn-ME"/>
        </w:rPr>
        <w:footnoteRef/>
      </w:r>
      <w:r w:rsidRPr="001751DA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1751DA">
        <w:rPr>
          <w:rFonts w:ascii="Arial" w:hAnsi="Arial" w:cs="Arial"/>
          <w:sz w:val="20"/>
          <w:szCs w:val="20"/>
          <w:lang w:val="sr-Latn-ME"/>
        </w:rPr>
        <w:t xml:space="preserve">Интернет: </w:t>
      </w:r>
      <w:hyperlink r:id="rId5" w:history="1">
        <w:r w:rsidRPr="001751DA">
          <w:rPr>
            <w:rStyle w:val="Hyperlink"/>
            <w:rFonts w:ascii="Arial" w:hAnsi="Arial" w:cs="Arial"/>
            <w:sz w:val="20"/>
            <w:szCs w:val="20"/>
            <w:lang w:val="sr-Latn-ME"/>
          </w:rPr>
          <w:t>http://www.law.gov.cy/law/mokas/mokas.nsf/index_en/index_en?OpenDocument</w:t>
        </w:r>
      </w:hyperlink>
      <w:r w:rsidRPr="001751DA">
        <w:rPr>
          <w:rFonts w:ascii="Arial" w:hAnsi="Arial" w:cs="Arial"/>
          <w:sz w:val="20"/>
          <w:szCs w:val="20"/>
          <w:lang w:val="sr-Latn-ME"/>
        </w:rPr>
        <w:t xml:space="preserve"> </w:t>
      </w:r>
    </w:p>
  </w:footnote>
  <w:footnote w:id="6">
    <w:p w:rsidR="003E233C" w:rsidRPr="001751DA" w:rsidRDefault="003E233C" w:rsidP="003E233C">
      <w:pPr>
        <w:pStyle w:val="NoSpacing"/>
        <w:rPr>
          <w:rFonts w:ascii="Arial" w:hAnsi="Arial" w:cs="Arial"/>
          <w:sz w:val="20"/>
          <w:szCs w:val="20"/>
          <w:lang w:val="sr-Latn-ME"/>
        </w:rPr>
      </w:pPr>
      <w:r w:rsidRPr="001751DA">
        <w:rPr>
          <w:rStyle w:val="FootnoteReference"/>
          <w:rFonts w:ascii="Arial" w:hAnsi="Arial" w:cs="Arial"/>
          <w:sz w:val="20"/>
          <w:szCs w:val="20"/>
          <w:lang w:val="sr-Latn-ME"/>
        </w:rPr>
        <w:footnoteRef/>
      </w:r>
      <w:r w:rsidRPr="001751DA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1751DA">
        <w:rPr>
          <w:rFonts w:ascii="Arial" w:hAnsi="Arial" w:cs="Arial"/>
          <w:sz w:val="20"/>
          <w:szCs w:val="20"/>
          <w:lang w:val="sr-Latn-ME"/>
        </w:rPr>
        <w:t xml:space="preserve">Интернет: </w:t>
      </w:r>
      <w:hyperlink r:id="rId6" w:history="1">
        <w:r w:rsidRPr="001751DA">
          <w:rPr>
            <w:rFonts w:ascii="Arial" w:hAnsi="Arial" w:cs="Arial"/>
            <w:color w:val="0000FF"/>
            <w:sz w:val="20"/>
            <w:szCs w:val="20"/>
            <w:u w:val="single"/>
            <w:lang w:val="sr-Latn-ME"/>
          </w:rPr>
          <w:t>http://www.vvc.gov.lv/export/sites/default/docs/LRTA/Likumi/On_Personal_Income_Tax.doc</w:t>
        </w:r>
      </w:hyperlink>
    </w:p>
  </w:footnote>
  <w:footnote w:id="7">
    <w:p w:rsidR="003E233C" w:rsidRPr="001751DA" w:rsidRDefault="003E233C" w:rsidP="003E233C">
      <w:pPr>
        <w:pStyle w:val="NoSpacing"/>
        <w:rPr>
          <w:rFonts w:ascii="Arial" w:hAnsi="Arial" w:cs="Arial"/>
          <w:sz w:val="20"/>
          <w:szCs w:val="20"/>
          <w:lang w:val="sr-Latn-ME"/>
        </w:rPr>
      </w:pPr>
      <w:r w:rsidRPr="001751DA">
        <w:rPr>
          <w:rStyle w:val="FootnoteReference"/>
          <w:rFonts w:ascii="Arial" w:hAnsi="Arial" w:cs="Arial"/>
          <w:sz w:val="20"/>
          <w:szCs w:val="20"/>
          <w:lang w:val="sr-Latn-ME"/>
        </w:rPr>
        <w:footnoteRef/>
      </w:r>
      <w:r w:rsidRPr="001751DA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1751DA">
        <w:rPr>
          <w:rFonts w:ascii="Arial" w:hAnsi="Arial" w:cs="Arial"/>
          <w:sz w:val="20"/>
          <w:szCs w:val="20"/>
          <w:lang w:val="sr-Latn-ME"/>
        </w:rPr>
        <w:t xml:space="preserve">Интернет: </w:t>
      </w:r>
      <w:hyperlink r:id="rId7" w:history="1">
        <w:r w:rsidRPr="001751DA">
          <w:rPr>
            <w:rStyle w:val="Hyperlink"/>
            <w:rFonts w:ascii="Arial" w:hAnsi="Arial" w:cs="Arial"/>
            <w:sz w:val="20"/>
            <w:szCs w:val="20"/>
            <w:lang w:val="sr-Latn-ME"/>
          </w:rPr>
          <w:t>https://www.vid.gov.lv/default.aspx?hl=2</w:t>
        </w:r>
      </w:hyperlink>
      <w:r w:rsidRPr="001751DA">
        <w:rPr>
          <w:rFonts w:ascii="Arial" w:hAnsi="Arial" w:cs="Arial"/>
          <w:sz w:val="20"/>
          <w:szCs w:val="20"/>
          <w:lang w:val="sr-Latn-ME"/>
        </w:rPr>
        <w:t xml:space="preserve"> </w:t>
      </w:r>
    </w:p>
  </w:footnote>
  <w:footnote w:id="8">
    <w:p w:rsidR="007C0FA9" w:rsidRPr="001751DA" w:rsidRDefault="007C0FA9" w:rsidP="007C0FA9">
      <w:pPr>
        <w:pStyle w:val="FootnoteText"/>
        <w:jc w:val="lef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Интернет: </w:t>
      </w:r>
      <w:r w:rsidRPr="007C0FA9">
        <w:t xml:space="preserve"> </w:t>
      </w:r>
      <w:hyperlink r:id="rId8" w:history="1">
        <w:r w:rsidRPr="001751DA">
          <w:rPr>
            <w:rStyle w:val="Hyperlink"/>
            <w:lang w:val="sr-Latn-ME"/>
          </w:rPr>
          <w:t>http://www.minv.sk/swift_data/source/policia/naka_opr/fsj/Annual%20report%202012.pdf</w:t>
        </w:r>
      </w:hyperlink>
      <w:r w:rsidRPr="001751DA">
        <w:rPr>
          <w:lang w:val="sr-Latn-ME"/>
        </w:rPr>
        <w:t xml:space="preserve"> </w:t>
      </w:r>
    </w:p>
  </w:footnote>
  <w:footnote w:id="9">
    <w:p w:rsidR="00590219" w:rsidRPr="00D91EE7" w:rsidRDefault="00590219" w:rsidP="00590219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</w:t>
      </w:r>
      <w:r>
        <w:t xml:space="preserve">Интернет: </w:t>
      </w:r>
      <w:hyperlink r:id="rId9" w:anchor="id=pro2" w:history="1">
        <w:r w:rsidRPr="000C1A16">
          <w:rPr>
            <w:rStyle w:val="Hyperlink"/>
          </w:rPr>
          <w:t>http://www.porezna-uprava.hr/hr_propisi/_layouts/in2.vuk.sp.propisi.intranet/propisi.aspx#id=pro2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573"/>
    <w:multiLevelType w:val="hybridMultilevel"/>
    <w:tmpl w:val="62FAA0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EC4"/>
    <w:multiLevelType w:val="hybridMultilevel"/>
    <w:tmpl w:val="8878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410B6"/>
    <w:multiLevelType w:val="hybridMultilevel"/>
    <w:tmpl w:val="B510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37147"/>
    <w:multiLevelType w:val="hybridMultilevel"/>
    <w:tmpl w:val="005AE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EF5E2C"/>
    <w:multiLevelType w:val="hybridMultilevel"/>
    <w:tmpl w:val="F7761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62D21"/>
    <w:multiLevelType w:val="hybridMultilevel"/>
    <w:tmpl w:val="DE94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75B06"/>
    <w:multiLevelType w:val="hybridMultilevel"/>
    <w:tmpl w:val="A3A20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1247B"/>
    <w:multiLevelType w:val="hybridMultilevel"/>
    <w:tmpl w:val="0EECD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CFB3B30"/>
    <w:multiLevelType w:val="hybridMultilevel"/>
    <w:tmpl w:val="650E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858DC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27BE7"/>
    <w:multiLevelType w:val="hybridMultilevel"/>
    <w:tmpl w:val="3F0409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36007D8"/>
    <w:multiLevelType w:val="hybridMultilevel"/>
    <w:tmpl w:val="41222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B79DD"/>
    <w:multiLevelType w:val="hybridMultilevel"/>
    <w:tmpl w:val="C0B2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32"/>
    <w:rsid w:val="000000F4"/>
    <w:rsid w:val="000020DE"/>
    <w:rsid w:val="00002408"/>
    <w:rsid w:val="00003078"/>
    <w:rsid w:val="000034AF"/>
    <w:rsid w:val="000038D3"/>
    <w:rsid w:val="00003CBE"/>
    <w:rsid w:val="00004071"/>
    <w:rsid w:val="00004E43"/>
    <w:rsid w:val="000056DB"/>
    <w:rsid w:val="00005D14"/>
    <w:rsid w:val="0000622E"/>
    <w:rsid w:val="0000639D"/>
    <w:rsid w:val="00006FA8"/>
    <w:rsid w:val="00007DF2"/>
    <w:rsid w:val="000100B7"/>
    <w:rsid w:val="00010330"/>
    <w:rsid w:val="00011830"/>
    <w:rsid w:val="00012B15"/>
    <w:rsid w:val="00012D78"/>
    <w:rsid w:val="00013A09"/>
    <w:rsid w:val="00014976"/>
    <w:rsid w:val="00015062"/>
    <w:rsid w:val="0001553E"/>
    <w:rsid w:val="0001566E"/>
    <w:rsid w:val="000173FE"/>
    <w:rsid w:val="0001763A"/>
    <w:rsid w:val="00017A44"/>
    <w:rsid w:val="00017F68"/>
    <w:rsid w:val="00020CB0"/>
    <w:rsid w:val="0002102C"/>
    <w:rsid w:val="000211AF"/>
    <w:rsid w:val="00022C2C"/>
    <w:rsid w:val="00022E24"/>
    <w:rsid w:val="00023322"/>
    <w:rsid w:val="000236AD"/>
    <w:rsid w:val="000239D1"/>
    <w:rsid w:val="00023DE5"/>
    <w:rsid w:val="000244F1"/>
    <w:rsid w:val="00025419"/>
    <w:rsid w:val="000254CE"/>
    <w:rsid w:val="00025E5E"/>
    <w:rsid w:val="0002749F"/>
    <w:rsid w:val="000279FA"/>
    <w:rsid w:val="00027EEB"/>
    <w:rsid w:val="00030543"/>
    <w:rsid w:val="00030CB1"/>
    <w:rsid w:val="00031CD2"/>
    <w:rsid w:val="000320FD"/>
    <w:rsid w:val="00032910"/>
    <w:rsid w:val="00033C7F"/>
    <w:rsid w:val="00033EF3"/>
    <w:rsid w:val="00033FAA"/>
    <w:rsid w:val="00034BEB"/>
    <w:rsid w:val="00034C1E"/>
    <w:rsid w:val="00035779"/>
    <w:rsid w:val="00036653"/>
    <w:rsid w:val="000405BF"/>
    <w:rsid w:val="00040843"/>
    <w:rsid w:val="00040A35"/>
    <w:rsid w:val="00041522"/>
    <w:rsid w:val="00042477"/>
    <w:rsid w:val="000424BA"/>
    <w:rsid w:val="00044CEC"/>
    <w:rsid w:val="00045025"/>
    <w:rsid w:val="000458DD"/>
    <w:rsid w:val="000469EC"/>
    <w:rsid w:val="00046BE1"/>
    <w:rsid w:val="00047B73"/>
    <w:rsid w:val="0005003A"/>
    <w:rsid w:val="00050128"/>
    <w:rsid w:val="000505FE"/>
    <w:rsid w:val="00050A57"/>
    <w:rsid w:val="00051CAA"/>
    <w:rsid w:val="000551CB"/>
    <w:rsid w:val="000555B3"/>
    <w:rsid w:val="000563E2"/>
    <w:rsid w:val="00056974"/>
    <w:rsid w:val="00060012"/>
    <w:rsid w:val="0006028F"/>
    <w:rsid w:val="000608D0"/>
    <w:rsid w:val="00060B7D"/>
    <w:rsid w:val="000611C3"/>
    <w:rsid w:val="000617E6"/>
    <w:rsid w:val="00061E1A"/>
    <w:rsid w:val="00062AF9"/>
    <w:rsid w:val="0006566E"/>
    <w:rsid w:val="00065D04"/>
    <w:rsid w:val="00067785"/>
    <w:rsid w:val="000718DB"/>
    <w:rsid w:val="0007215B"/>
    <w:rsid w:val="0007250E"/>
    <w:rsid w:val="000728E3"/>
    <w:rsid w:val="00072B08"/>
    <w:rsid w:val="00073120"/>
    <w:rsid w:val="0007313E"/>
    <w:rsid w:val="0007498B"/>
    <w:rsid w:val="00074E86"/>
    <w:rsid w:val="00075F34"/>
    <w:rsid w:val="00076FBF"/>
    <w:rsid w:val="00077897"/>
    <w:rsid w:val="00077944"/>
    <w:rsid w:val="00077AF3"/>
    <w:rsid w:val="00077ED4"/>
    <w:rsid w:val="0008187D"/>
    <w:rsid w:val="00082008"/>
    <w:rsid w:val="00082554"/>
    <w:rsid w:val="00082DF7"/>
    <w:rsid w:val="00083FED"/>
    <w:rsid w:val="000843D1"/>
    <w:rsid w:val="00085145"/>
    <w:rsid w:val="00086002"/>
    <w:rsid w:val="00086204"/>
    <w:rsid w:val="0008671F"/>
    <w:rsid w:val="00086B7F"/>
    <w:rsid w:val="00086EEB"/>
    <w:rsid w:val="00087794"/>
    <w:rsid w:val="00091372"/>
    <w:rsid w:val="00091507"/>
    <w:rsid w:val="00091D83"/>
    <w:rsid w:val="00092187"/>
    <w:rsid w:val="00093C97"/>
    <w:rsid w:val="0009400C"/>
    <w:rsid w:val="0009562B"/>
    <w:rsid w:val="00095E50"/>
    <w:rsid w:val="0009717C"/>
    <w:rsid w:val="000979AD"/>
    <w:rsid w:val="000A00B7"/>
    <w:rsid w:val="000A1DD4"/>
    <w:rsid w:val="000A1E9C"/>
    <w:rsid w:val="000A2520"/>
    <w:rsid w:val="000A3776"/>
    <w:rsid w:val="000A4E37"/>
    <w:rsid w:val="000A5040"/>
    <w:rsid w:val="000A6141"/>
    <w:rsid w:val="000A6F4A"/>
    <w:rsid w:val="000A795F"/>
    <w:rsid w:val="000A7DDD"/>
    <w:rsid w:val="000A7DEB"/>
    <w:rsid w:val="000B3EC7"/>
    <w:rsid w:val="000B4400"/>
    <w:rsid w:val="000B4D15"/>
    <w:rsid w:val="000B52DD"/>
    <w:rsid w:val="000B562E"/>
    <w:rsid w:val="000B596A"/>
    <w:rsid w:val="000B5EE0"/>
    <w:rsid w:val="000B6797"/>
    <w:rsid w:val="000B7147"/>
    <w:rsid w:val="000C0393"/>
    <w:rsid w:val="000C0ABA"/>
    <w:rsid w:val="000C3304"/>
    <w:rsid w:val="000C3724"/>
    <w:rsid w:val="000C3976"/>
    <w:rsid w:val="000C3E92"/>
    <w:rsid w:val="000C434B"/>
    <w:rsid w:val="000C43AF"/>
    <w:rsid w:val="000C4D62"/>
    <w:rsid w:val="000C4E4C"/>
    <w:rsid w:val="000C6256"/>
    <w:rsid w:val="000C6444"/>
    <w:rsid w:val="000C652A"/>
    <w:rsid w:val="000C6B95"/>
    <w:rsid w:val="000C700D"/>
    <w:rsid w:val="000C7B48"/>
    <w:rsid w:val="000D052C"/>
    <w:rsid w:val="000D184A"/>
    <w:rsid w:val="000D2904"/>
    <w:rsid w:val="000D2CAF"/>
    <w:rsid w:val="000D32E9"/>
    <w:rsid w:val="000D3652"/>
    <w:rsid w:val="000D3F4B"/>
    <w:rsid w:val="000D4C44"/>
    <w:rsid w:val="000D5CEA"/>
    <w:rsid w:val="000D737E"/>
    <w:rsid w:val="000D76F5"/>
    <w:rsid w:val="000E038A"/>
    <w:rsid w:val="000E04FF"/>
    <w:rsid w:val="000E0DFA"/>
    <w:rsid w:val="000E25E4"/>
    <w:rsid w:val="000E29A4"/>
    <w:rsid w:val="000E2BEE"/>
    <w:rsid w:val="000E2D3E"/>
    <w:rsid w:val="000E3BAB"/>
    <w:rsid w:val="000E47A1"/>
    <w:rsid w:val="000E583F"/>
    <w:rsid w:val="000E6881"/>
    <w:rsid w:val="000E7F23"/>
    <w:rsid w:val="000F1701"/>
    <w:rsid w:val="000F1797"/>
    <w:rsid w:val="000F1A52"/>
    <w:rsid w:val="000F1E3A"/>
    <w:rsid w:val="000F1F0D"/>
    <w:rsid w:val="000F3411"/>
    <w:rsid w:val="000F3815"/>
    <w:rsid w:val="000F3964"/>
    <w:rsid w:val="000F3C94"/>
    <w:rsid w:val="000F6E95"/>
    <w:rsid w:val="000F79F7"/>
    <w:rsid w:val="00100D42"/>
    <w:rsid w:val="00102C6A"/>
    <w:rsid w:val="00102E28"/>
    <w:rsid w:val="00103889"/>
    <w:rsid w:val="00103CF7"/>
    <w:rsid w:val="00104CBC"/>
    <w:rsid w:val="00105C2F"/>
    <w:rsid w:val="00107D86"/>
    <w:rsid w:val="00111988"/>
    <w:rsid w:val="00111E08"/>
    <w:rsid w:val="0011227F"/>
    <w:rsid w:val="00113BF9"/>
    <w:rsid w:val="00114851"/>
    <w:rsid w:val="00114FA5"/>
    <w:rsid w:val="001162CD"/>
    <w:rsid w:val="00116370"/>
    <w:rsid w:val="00116A63"/>
    <w:rsid w:val="00116BB3"/>
    <w:rsid w:val="00116CAA"/>
    <w:rsid w:val="00116CED"/>
    <w:rsid w:val="00116D6A"/>
    <w:rsid w:val="0011714F"/>
    <w:rsid w:val="00117199"/>
    <w:rsid w:val="00117ACE"/>
    <w:rsid w:val="001207AA"/>
    <w:rsid w:val="00120F61"/>
    <w:rsid w:val="00121122"/>
    <w:rsid w:val="0012196D"/>
    <w:rsid w:val="00121B45"/>
    <w:rsid w:val="00121F28"/>
    <w:rsid w:val="00123B4F"/>
    <w:rsid w:val="001243BB"/>
    <w:rsid w:val="0012566D"/>
    <w:rsid w:val="00130023"/>
    <w:rsid w:val="0013082D"/>
    <w:rsid w:val="0013196B"/>
    <w:rsid w:val="00131C78"/>
    <w:rsid w:val="00134668"/>
    <w:rsid w:val="00135F9C"/>
    <w:rsid w:val="00136C95"/>
    <w:rsid w:val="00136DD7"/>
    <w:rsid w:val="00136E8C"/>
    <w:rsid w:val="00137331"/>
    <w:rsid w:val="00137DDC"/>
    <w:rsid w:val="0014101E"/>
    <w:rsid w:val="001410E1"/>
    <w:rsid w:val="001425EB"/>
    <w:rsid w:val="00142923"/>
    <w:rsid w:val="00142A8A"/>
    <w:rsid w:val="00142B2F"/>
    <w:rsid w:val="00142EDC"/>
    <w:rsid w:val="0014300E"/>
    <w:rsid w:val="00143D9E"/>
    <w:rsid w:val="001443A2"/>
    <w:rsid w:val="001444B7"/>
    <w:rsid w:val="00145C31"/>
    <w:rsid w:val="0014706E"/>
    <w:rsid w:val="00147E96"/>
    <w:rsid w:val="00150085"/>
    <w:rsid w:val="00150C1C"/>
    <w:rsid w:val="00151B7F"/>
    <w:rsid w:val="00151F80"/>
    <w:rsid w:val="00152245"/>
    <w:rsid w:val="001524B7"/>
    <w:rsid w:val="001526C1"/>
    <w:rsid w:val="001541F2"/>
    <w:rsid w:val="00154DCF"/>
    <w:rsid w:val="00154F95"/>
    <w:rsid w:val="001555E6"/>
    <w:rsid w:val="00155730"/>
    <w:rsid w:val="00155D99"/>
    <w:rsid w:val="00156334"/>
    <w:rsid w:val="001571EF"/>
    <w:rsid w:val="001576E3"/>
    <w:rsid w:val="00157BDA"/>
    <w:rsid w:val="00157C22"/>
    <w:rsid w:val="00162B5F"/>
    <w:rsid w:val="00162B6A"/>
    <w:rsid w:val="00163805"/>
    <w:rsid w:val="00163CC5"/>
    <w:rsid w:val="00165A22"/>
    <w:rsid w:val="0016732A"/>
    <w:rsid w:val="00167C79"/>
    <w:rsid w:val="00167CF2"/>
    <w:rsid w:val="00167F7A"/>
    <w:rsid w:val="001719F6"/>
    <w:rsid w:val="0017222B"/>
    <w:rsid w:val="001727A7"/>
    <w:rsid w:val="00172F96"/>
    <w:rsid w:val="00173E2E"/>
    <w:rsid w:val="00175001"/>
    <w:rsid w:val="001751DA"/>
    <w:rsid w:val="001761DB"/>
    <w:rsid w:val="00176681"/>
    <w:rsid w:val="0017766F"/>
    <w:rsid w:val="00180442"/>
    <w:rsid w:val="00180520"/>
    <w:rsid w:val="00180811"/>
    <w:rsid w:val="001815D8"/>
    <w:rsid w:val="00181798"/>
    <w:rsid w:val="00181820"/>
    <w:rsid w:val="001818CD"/>
    <w:rsid w:val="00181B6C"/>
    <w:rsid w:val="00182544"/>
    <w:rsid w:val="00183945"/>
    <w:rsid w:val="00184089"/>
    <w:rsid w:val="00184F67"/>
    <w:rsid w:val="00185077"/>
    <w:rsid w:val="0019068D"/>
    <w:rsid w:val="00190C3A"/>
    <w:rsid w:val="00193178"/>
    <w:rsid w:val="00193C79"/>
    <w:rsid w:val="00193F02"/>
    <w:rsid w:val="00195EEC"/>
    <w:rsid w:val="00196464"/>
    <w:rsid w:val="001A02D0"/>
    <w:rsid w:val="001A2EA0"/>
    <w:rsid w:val="001A2EDB"/>
    <w:rsid w:val="001A3CA5"/>
    <w:rsid w:val="001A4068"/>
    <w:rsid w:val="001A4866"/>
    <w:rsid w:val="001A5A17"/>
    <w:rsid w:val="001A63A7"/>
    <w:rsid w:val="001B0EF1"/>
    <w:rsid w:val="001B2CBD"/>
    <w:rsid w:val="001B694F"/>
    <w:rsid w:val="001B6A2A"/>
    <w:rsid w:val="001B6ECA"/>
    <w:rsid w:val="001C009B"/>
    <w:rsid w:val="001C17A7"/>
    <w:rsid w:val="001C4F32"/>
    <w:rsid w:val="001C5774"/>
    <w:rsid w:val="001C62BA"/>
    <w:rsid w:val="001D0B0D"/>
    <w:rsid w:val="001D25BE"/>
    <w:rsid w:val="001D380A"/>
    <w:rsid w:val="001D44CE"/>
    <w:rsid w:val="001D55B0"/>
    <w:rsid w:val="001D5B6D"/>
    <w:rsid w:val="001D6E16"/>
    <w:rsid w:val="001D7EAF"/>
    <w:rsid w:val="001E1028"/>
    <w:rsid w:val="001E13F7"/>
    <w:rsid w:val="001E2E0E"/>
    <w:rsid w:val="001E3459"/>
    <w:rsid w:val="001E3742"/>
    <w:rsid w:val="001E4FA8"/>
    <w:rsid w:val="001E55CE"/>
    <w:rsid w:val="001E7980"/>
    <w:rsid w:val="001F030C"/>
    <w:rsid w:val="001F1213"/>
    <w:rsid w:val="001F16C8"/>
    <w:rsid w:val="001F3735"/>
    <w:rsid w:val="001F4948"/>
    <w:rsid w:val="001F4C01"/>
    <w:rsid w:val="001F4DA3"/>
    <w:rsid w:val="001F54CE"/>
    <w:rsid w:val="001F5A50"/>
    <w:rsid w:val="001F6497"/>
    <w:rsid w:val="001F64BA"/>
    <w:rsid w:val="001F65CA"/>
    <w:rsid w:val="001F6A82"/>
    <w:rsid w:val="001F6A96"/>
    <w:rsid w:val="001F7624"/>
    <w:rsid w:val="001F7CB2"/>
    <w:rsid w:val="0020016E"/>
    <w:rsid w:val="00200888"/>
    <w:rsid w:val="00201588"/>
    <w:rsid w:val="00201875"/>
    <w:rsid w:val="00202F30"/>
    <w:rsid w:val="002038C2"/>
    <w:rsid w:val="00204221"/>
    <w:rsid w:val="00204E33"/>
    <w:rsid w:val="00206948"/>
    <w:rsid w:val="00206DDE"/>
    <w:rsid w:val="002074F2"/>
    <w:rsid w:val="00210425"/>
    <w:rsid w:val="002104E0"/>
    <w:rsid w:val="002129AF"/>
    <w:rsid w:val="00212DF9"/>
    <w:rsid w:val="00214316"/>
    <w:rsid w:val="002154F6"/>
    <w:rsid w:val="00215974"/>
    <w:rsid w:val="00216275"/>
    <w:rsid w:val="00216FCA"/>
    <w:rsid w:val="00217183"/>
    <w:rsid w:val="00220800"/>
    <w:rsid w:val="00220FF7"/>
    <w:rsid w:val="00221D38"/>
    <w:rsid w:val="0022265C"/>
    <w:rsid w:val="00225AC3"/>
    <w:rsid w:val="00225AD1"/>
    <w:rsid w:val="00226A6C"/>
    <w:rsid w:val="00226DE4"/>
    <w:rsid w:val="0022718E"/>
    <w:rsid w:val="00230CC3"/>
    <w:rsid w:val="00232CB4"/>
    <w:rsid w:val="00233131"/>
    <w:rsid w:val="0023341D"/>
    <w:rsid w:val="002335B7"/>
    <w:rsid w:val="00234193"/>
    <w:rsid w:val="002347B0"/>
    <w:rsid w:val="00234833"/>
    <w:rsid w:val="00234A89"/>
    <w:rsid w:val="00234B00"/>
    <w:rsid w:val="002355CE"/>
    <w:rsid w:val="0023617A"/>
    <w:rsid w:val="00237663"/>
    <w:rsid w:val="00237F31"/>
    <w:rsid w:val="00240C67"/>
    <w:rsid w:val="00242739"/>
    <w:rsid w:val="00244625"/>
    <w:rsid w:val="00244735"/>
    <w:rsid w:val="002455AC"/>
    <w:rsid w:val="00246535"/>
    <w:rsid w:val="00246F3A"/>
    <w:rsid w:val="002501FF"/>
    <w:rsid w:val="00250FC3"/>
    <w:rsid w:val="0025138A"/>
    <w:rsid w:val="0025146C"/>
    <w:rsid w:val="0025181F"/>
    <w:rsid w:val="0025249C"/>
    <w:rsid w:val="00252A76"/>
    <w:rsid w:val="00253D73"/>
    <w:rsid w:val="002549B8"/>
    <w:rsid w:val="00256767"/>
    <w:rsid w:val="00256BA6"/>
    <w:rsid w:val="00256EAA"/>
    <w:rsid w:val="00257986"/>
    <w:rsid w:val="00261EE0"/>
    <w:rsid w:val="00262D01"/>
    <w:rsid w:val="00262ECF"/>
    <w:rsid w:val="00263E49"/>
    <w:rsid w:val="0026596B"/>
    <w:rsid w:val="00265EF4"/>
    <w:rsid w:val="00265F32"/>
    <w:rsid w:val="002661D7"/>
    <w:rsid w:val="002664B6"/>
    <w:rsid w:val="0027029D"/>
    <w:rsid w:val="00270FB3"/>
    <w:rsid w:val="00271721"/>
    <w:rsid w:val="002735BB"/>
    <w:rsid w:val="00274289"/>
    <w:rsid w:val="00275E39"/>
    <w:rsid w:val="00276AE2"/>
    <w:rsid w:val="0027724E"/>
    <w:rsid w:val="002776EC"/>
    <w:rsid w:val="0027797D"/>
    <w:rsid w:val="00281960"/>
    <w:rsid w:val="00282639"/>
    <w:rsid w:val="00283F6B"/>
    <w:rsid w:val="00284F0E"/>
    <w:rsid w:val="00286035"/>
    <w:rsid w:val="00286684"/>
    <w:rsid w:val="00286D74"/>
    <w:rsid w:val="00286EE9"/>
    <w:rsid w:val="00287242"/>
    <w:rsid w:val="002909E5"/>
    <w:rsid w:val="0029421D"/>
    <w:rsid w:val="002944B9"/>
    <w:rsid w:val="00294C64"/>
    <w:rsid w:val="0029590E"/>
    <w:rsid w:val="00295F4F"/>
    <w:rsid w:val="0029631F"/>
    <w:rsid w:val="0029715B"/>
    <w:rsid w:val="002979C4"/>
    <w:rsid w:val="002A2028"/>
    <w:rsid w:val="002A2360"/>
    <w:rsid w:val="002A2B81"/>
    <w:rsid w:val="002A2E0C"/>
    <w:rsid w:val="002A3642"/>
    <w:rsid w:val="002A3695"/>
    <w:rsid w:val="002A43E2"/>
    <w:rsid w:val="002A57A4"/>
    <w:rsid w:val="002A5A54"/>
    <w:rsid w:val="002A6E4A"/>
    <w:rsid w:val="002A759F"/>
    <w:rsid w:val="002A7A53"/>
    <w:rsid w:val="002B0669"/>
    <w:rsid w:val="002B0827"/>
    <w:rsid w:val="002B0D8E"/>
    <w:rsid w:val="002B2F7C"/>
    <w:rsid w:val="002B364D"/>
    <w:rsid w:val="002B4403"/>
    <w:rsid w:val="002B4595"/>
    <w:rsid w:val="002B4FBE"/>
    <w:rsid w:val="002B5896"/>
    <w:rsid w:val="002C01CC"/>
    <w:rsid w:val="002C11B7"/>
    <w:rsid w:val="002C1329"/>
    <w:rsid w:val="002C1FD1"/>
    <w:rsid w:val="002C2DCB"/>
    <w:rsid w:val="002C3B0F"/>
    <w:rsid w:val="002C41E3"/>
    <w:rsid w:val="002C4B42"/>
    <w:rsid w:val="002C6915"/>
    <w:rsid w:val="002C7451"/>
    <w:rsid w:val="002C7C5E"/>
    <w:rsid w:val="002D045F"/>
    <w:rsid w:val="002D059D"/>
    <w:rsid w:val="002D0BDB"/>
    <w:rsid w:val="002D2FAF"/>
    <w:rsid w:val="002D3606"/>
    <w:rsid w:val="002D571C"/>
    <w:rsid w:val="002D6C2C"/>
    <w:rsid w:val="002E10B3"/>
    <w:rsid w:val="002E1B71"/>
    <w:rsid w:val="002E21A4"/>
    <w:rsid w:val="002E28BF"/>
    <w:rsid w:val="002E2C99"/>
    <w:rsid w:val="002E3230"/>
    <w:rsid w:val="002E3A80"/>
    <w:rsid w:val="002E3BC8"/>
    <w:rsid w:val="002E4591"/>
    <w:rsid w:val="002E485D"/>
    <w:rsid w:val="002E53B4"/>
    <w:rsid w:val="002E565D"/>
    <w:rsid w:val="002E6828"/>
    <w:rsid w:val="002F16C7"/>
    <w:rsid w:val="002F186A"/>
    <w:rsid w:val="002F1E8F"/>
    <w:rsid w:val="002F29CD"/>
    <w:rsid w:val="002F4C03"/>
    <w:rsid w:val="002F50C4"/>
    <w:rsid w:val="002F5979"/>
    <w:rsid w:val="002F7353"/>
    <w:rsid w:val="002F79E2"/>
    <w:rsid w:val="002F7CB6"/>
    <w:rsid w:val="00300050"/>
    <w:rsid w:val="00300231"/>
    <w:rsid w:val="003004AF"/>
    <w:rsid w:val="00300F7D"/>
    <w:rsid w:val="00301878"/>
    <w:rsid w:val="00303C0F"/>
    <w:rsid w:val="003045FC"/>
    <w:rsid w:val="00304649"/>
    <w:rsid w:val="003047CC"/>
    <w:rsid w:val="00305412"/>
    <w:rsid w:val="00305C5E"/>
    <w:rsid w:val="00305FF6"/>
    <w:rsid w:val="003063CB"/>
    <w:rsid w:val="00306E5A"/>
    <w:rsid w:val="00310F67"/>
    <w:rsid w:val="00312103"/>
    <w:rsid w:val="00312291"/>
    <w:rsid w:val="0031243E"/>
    <w:rsid w:val="0031256E"/>
    <w:rsid w:val="00312691"/>
    <w:rsid w:val="00312B99"/>
    <w:rsid w:val="00312FDF"/>
    <w:rsid w:val="00313D3B"/>
    <w:rsid w:val="00315E45"/>
    <w:rsid w:val="00316260"/>
    <w:rsid w:val="00316693"/>
    <w:rsid w:val="00316CB9"/>
    <w:rsid w:val="00316CD8"/>
    <w:rsid w:val="00316D87"/>
    <w:rsid w:val="00317159"/>
    <w:rsid w:val="00317415"/>
    <w:rsid w:val="00317DC7"/>
    <w:rsid w:val="00321614"/>
    <w:rsid w:val="00323F25"/>
    <w:rsid w:val="003247D4"/>
    <w:rsid w:val="00324C49"/>
    <w:rsid w:val="00326421"/>
    <w:rsid w:val="003275E8"/>
    <w:rsid w:val="00327D5F"/>
    <w:rsid w:val="003300FF"/>
    <w:rsid w:val="003317C7"/>
    <w:rsid w:val="00331979"/>
    <w:rsid w:val="00332016"/>
    <w:rsid w:val="00333233"/>
    <w:rsid w:val="00334EFE"/>
    <w:rsid w:val="00336264"/>
    <w:rsid w:val="00337202"/>
    <w:rsid w:val="00337EE1"/>
    <w:rsid w:val="00340466"/>
    <w:rsid w:val="00340953"/>
    <w:rsid w:val="00340F6F"/>
    <w:rsid w:val="00343901"/>
    <w:rsid w:val="00345466"/>
    <w:rsid w:val="00346DFE"/>
    <w:rsid w:val="003476D7"/>
    <w:rsid w:val="00347A03"/>
    <w:rsid w:val="00347A4C"/>
    <w:rsid w:val="00347C0E"/>
    <w:rsid w:val="0035019A"/>
    <w:rsid w:val="0035030F"/>
    <w:rsid w:val="0035060B"/>
    <w:rsid w:val="00351C3A"/>
    <w:rsid w:val="0035465A"/>
    <w:rsid w:val="00354B2A"/>
    <w:rsid w:val="003550B3"/>
    <w:rsid w:val="00355AFC"/>
    <w:rsid w:val="00355F79"/>
    <w:rsid w:val="00355F86"/>
    <w:rsid w:val="00356217"/>
    <w:rsid w:val="0035626F"/>
    <w:rsid w:val="0035645C"/>
    <w:rsid w:val="0035685C"/>
    <w:rsid w:val="0035787B"/>
    <w:rsid w:val="003578C1"/>
    <w:rsid w:val="003607F2"/>
    <w:rsid w:val="003624CF"/>
    <w:rsid w:val="003630C7"/>
    <w:rsid w:val="00364BDB"/>
    <w:rsid w:val="00365115"/>
    <w:rsid w:val="00365B07"/>
    <w:rsid w:val="003663EF"/>
    <w:rsid w:val="003667B5"/>
    <w:rsid w:val="003667FC"/>
    <w:rsid w:val="00367A2D"/>
    <w:rsid w:val="00370846"/>
    <w:rsid w:val="003736F5"/>
    <w:rsid w:val="00377683"/>
    <w:rsid w:val="00377773"/>
    <w:rsid w:val="0037792F"/>
    <w:rsid w:val="00380435"/>
    <w:rsid w:val="00380E64"/>
    <w:rsid w:val="003817B3"/>
    <w:rsid w:val="00382977"/>
    <w:rsid w:val="00383B84"/>
    <w:rsid w:val="0038434F"/>
    <w:rsid w:val="00384975"/>
    <w:rsid w:val="0038531C"/>
    <w:rsid w:val="00385815"/>
    <w:rsid w:val="00387D6F"/>
    <w:rsid w:val="003900A5"/>
    <w:rsid w:val="00390C09"/>
    <w:rsid w:val="00392D00"/>
    <w:rsid w:val="00393503"/>
    <w:rsid w:val="00393FE5"/>
    <w:rsid w:val="0039499C"/>
    <w:rsid w:val="0039539F"/>
    <w:rsid w:val="0039564C"/>
    <w:rsid w:val="00395843"/>
    <w:rsid w:val="00395BA7"/>
    <w:rsid w:val="00395DE7"/>
    <w:rsid w:val="0039659A"/>
    <w:rsid w:val="00396D6E"/>
    <w:rsid w:val="003A2722"/>
    <w:rsid w:val="003A2D1E"/>
    <w:rsid w:val="003A3432"/>
    <w:rsid w:val="003A3600"/>
    <w:rsid w:val="003A40F4"/>
    <w:rsid w:val="003A4377"/>
    <w:rsid w:val="003A4917"/>
    <w:rsid w:val="003A4C61"/>
    <w:rsid w:val="003A4E0D"/>
    <w:rsid w:val="003A52D8"/>
    <w:rsid w:val="003A6B9E"/>
    <w:rsid w:val="003A7647"/>
    <w:rsid w:val="003B0622"/>
    <w:rsid w:val="003B0C3B"/>
    <w:rsid w:val="003B10E8"/>
    <w:rsid w:val="003B283B"/>
    <w:rsid w:val="003B290E"/>
    <w:rsid w:val="003B2C76"/>
    <w:rsid w:val="003B41FE"/>
    <w:rsid w:val="003B59CA"/>
    <w:rsid w:val="003B7D42"/>
    <w:rsid w:val="003B7EBE"/>
    <w:rsid w:val="003C38D4"/>
    <w:rsid w:val="003C5298"/>
    <w:rsid w:val="003C6623"/>
    <w:rsid w:val="003C6D57"/>
    <w:rsid w:val="003D12D3"/>
    <w:rsid w:val="003D1D97"/>
    <w:rsid w:val="003D1DA4"/>
    <w:rsid w:val="003D296D"/>
    <w:rsid w:val="003D2E01"/>
    <w:rsid w:val="003D2E6B"/>
    <w:rsid w:val="003D382B"/>
    <w:rsid w:val="003D5478"/>
    <w:rsid w:val="003D677B"/>
    <w:rsid w:val="003E0DD2"/>
    <w:rsid w:val="003E1BE3"/>
    <w:rsid w:val="003E233C"/>
    <w:rsid w:val="003E2ACB"/>
    <w:rsid w:val="003E4C5D"/>
    <w:rsid w:val="003E527F"/>
    <w:rsid w:val="003E7CB8"/>
    <w:rsid w:val="003F0046"/>
    <w:rsid w:val="003F0120"/>
    <w:rsid w:val="003F03F1"/>
    <w:rsid w:val="003F06DE"/>
    <w:rsid w:val="003F12CF"/>
    <w:rsid w:val="003F17D5"/>
    <w:rsid w:val="003F1A44"/>
    <w:rsid w:val="003F1B91"/>
    <w:rsid w:val="003F2618"/>
    <w:rsid w:val="003F270D"/>
    <w:rsid w:val="003F3D95"/>
    <w:rsid w:val="003F43D3"/>
    <w:rsid w:val="003F46A5"/>
    <w:rsid w:val="003F6D0C"/>
    <w:rsid w:val="003F7030"/>
    <w:rsid w:val="00400472"/>
    <w:rsid w:val="00401890"/>
    <w:rsid w:val="00402F92"/>
    <w:rsid w:val="00403481"/>
    <w:rsid w:val="00403AF2"/>
    <w:rsid w:val="004045B6"/>
    <w:rsid w:val="00405BC7"/>
    <w:rsid w:val="004067F9"/>
    <w:rsid w:val="004074E7"/>
    <w:rsid w:val="0041096E"/>
    <w:rsid w:val="00410AB6"/>
    <w:rsid w:val="00410C67"/>
    <w:rsid w:val="00411376"/>
    <w:rsid w:val="00411A37"/>
    <w:rsid w:val="004120C3"/>
    <w:rsid w:val="00412DBB"/>
    <w:rsid w:val="004138D9"/>
    <w:rsid w:val="004138FB"/>
    <w:rsid w:val="004145EF"/>
    <w:rsid w:val="00414B77"/>
    <w:rsid w:val="004152F1"/>
    <w:rsid w:val="004154F0"/>
    <w:rsid w:val="004156BA"/>
    <w:rsid w:val="00415C36"/>
    <w:rsid w:val="0041619B"/>
    <w:rsid w:val="00417C56"/>
    <w:rsid w:val="00420F48"/>
    <w:rsid w:val="004215B3"/>
    <w:rsid w:val="00424803"/>
    <w:rsid w:val="00424E08"/>
    <w:rsid w:val="0042507F"/>
    <w:rsid w:val="00425B75"/>
    <w:rsid w:val="00430152"/>
    <w:rsid w:val="004302D2"/>
    <w:rsid w:val="00430D32"/>
    <w:rsid w:val="00431BA8"/>
    <w:rsid w:val="00432982"/>
    <w:rsid w:val="00434259"/>
    <w:rsid w:val="00434936"/>
    <w:rsid w:val="00435284"/>
    <w:rsid w:val="0043738E"/>
    <w:rsid w:val="004373AC"/>
    <w:rsid w:val="00440620"/>
    <w:rsid w:val="0044069C"/>
    <w:rsid w:val="00440A54"/>
    <w:rsid w:val="00441277"/>
    <w:rsid w:val="004412EB"/>
    <w:rsid w:val="00441941"/>
    <w:rsid w:val="00442245"/>
    <w:rsid w:val="004426FE"/>
    <w:rsid w:val="00442976"/>
    <w:rsid w:val="004433FB"/>
    <w:rsid w:val="00443955"/>
    <w:rsid w:val="00444559"/>
    <w:rsid w:val="00444D17"/>
    <w:rsid w:val="0044521F"/>
    <w:rsid w:val="00445379"/>
    <w:rsid w:val="0044620E"/>
    <w:rsid w:val="00446727"/>
    <w:rsid w:val="004477DE"/>
    <w:rsid w:val="004478C0"/>
    <w:rsid w:val="004479D9"/>
    <w:rsid w:val="004504F8"/>
    <w:rsid w:val="00452260"/>
    <w:rsid w:val="004529C2"/>
    <w:rsid w:val="00453210"/>
    <w:rsid w:val="00454FCA"/>
    <w:rsid w:val="00455710"/>
    <w:rsid w:val="0045581B"/>
    <w:rsid w:val="00457AFA"/>
    <w:rsid w:val="004601AC"/>
    <w:rsid w:val="00461FF9"/>
    <w:rsid w:val="00462485"/>
    <w:rsid w:val="004644F4"/>
    <w:rsid w:val="004646C9"/>
    <w:rsid w:val="00465612"/>
    <w:rsid w:val="00465A9E"/>
    <w:rsid w:val="004660F9"/>
    <w:rsid w:val="00466E7F"/>
    <w:rsid w:val="0046707C"/>
    <w:rsid w:val="0046779C"/>
    <w:rsid w:val="00467A48"/>
    <w:rsid w:val="0047064E"/>
    <w:rsid w:val="0047094B"/>
    <w:rsid w:val="00472695"/>
    <w:rsid w:val="00472731"/>
    <w:rsid w:val="00472901"/>
    <w:rsid w:val="00473800"/>
    <w:rsid w:val="00473928"/>
    <w:rsid w:val="004749AB"/>
    <w:rsid w:val="00474F1D"/>
    <w:rsid w:val="004759E0"/>
    <w:rsid w:val="00476A7F"/>
    <w:rsid w:val="00476C98"/>
    <w:rsid w:val="004771ED"/>
    <w:rsid w:val="00477710"/>
    <w:rsid w:val="00480E71"/>
    <w:rsid w:val="00482D1B"/>
    <w:rsid w:val="00484332"/>
    <w:rsid w:val="00484E7A"/>
    <w:rsid w:val="00484ED4"/>
    <w:rsid w:val="0048629D"/>
    <w:rsid w:val="00491BFF"/>
    <w:rsid w:val="00491F9D"/>
    <w:rsid w:val="004921AB"/>
    <w:rsid w:val="004925F9"/>
    <w:rsid w:val="00492F10"/>
    <w:rsid w:val="00492F71"/>
    <w:rsid w:val="00492FBF"/>
    <w:rsid w:val="00493438"/>
    <w:rsid w:val="004939B1"/>
    <w:rsid w:val="00494254"/>
    <w:rsid w:val="00494667"/>
    <w:rsid w:val="00495C88"/>
    <w:rsid w:val="004960A0"/>
    <w:rsid w:val="00496177"/>
    <w:rsid w:val="0049635D"/>
    <w:rsid w:val="00496EDB"/>
    <w:rsid w:val="004A000D"/>
    <w:rsid w:val="004A0B17"/>
    <w:rsid w:val="004A2014"/>
    <w:rsid w:val="004A335B"/>
    <w:rsid w:val="004A3450"/>
    <w:rsid w:val="004A3750"/>
    <w:rsid w:val="004A53D5"/>
    <w:rsid w:val="004A66C9"/>
    <w:rsid w:val="004A681F"/>
    <w:rsid w:val="004B03F2"/>
    <w:rsid w:val="004B0F12"/>
    <w:rsid w:val="004B2828"/>
    <w:rsid w:val="004B2AE5"/>
    <w:rsid w:val="004B2B14"/>
    <w:rsid w:val="004B326C"/>
    <w:rsid w:val="004B3A22"/>
    <w:rsid w:val="004B3ACA"/>
    <w:rsid w:val="004B4494"/>
    <w:rsid w:val="004B542B"/>
    <w:rsid w:val="004B5953"/>
    <w:rsid w:val="004B5D61"/>
    <w:rsid w:val="004B5DE2"/>
    <w:rsid w:val="004B6553"/>
    <w:rsid w:val="004B72B8"/>
    <w:rsid w:val="004B7337"/>
    <w:rsid w:val="004B7CDD"/>
    <w:rsid w:val="004C05C6"/>
    <w:rsid w:val="004C0781"/>
    <w:rsid w:val="004C0B89"/>
    <w:rsid w:val="004C1B12"/>
    <w:rsid w:val="004C1B4F"/>
    <w:rsid w:val="004C2085"/>
    <w:rsid w:val="004C2D92"/>
    <w:rsid w:val="004C3557"/>
    <w:rsid w:val="004C423B"/>
    <w:rsid w:val="004C4291"/>
    <w:rsid w:val="004C44E3"/>
    <w:rsid w:val="004C478A"/>
    <w:rsid w:val="004C484C"/>
    <w:rsid w:val="004C5646"/>
    <w:rsid w:val="004C573A"/>
    <w:rsid w:val="004C604D"/>
    <w:rsid w:val="004C6084"/>
    <w:rsid w:val="004C7ED2"/>
    <w:rsid w:val="004C7F11"/>
    <w:rsid w:val="004D351F"/>
    <w:rsid w:val="004D3562"/>
    <w:rsid w:val="004D3DA3"/>
    <w:rsid w:val="004D58A1"/>
    <w:rsid w:val="004D75A8"/>
    <w:rsid w:val="004E05BE"/>
    <w:rsid w:val="004E159C"/>
    <w:rsid w:val="004E1F42"/>
    <w:rsid w:val="004E33BE"/>
    <w:rsid w:val="004E3E90"/>
    <w:rsid w:val="004E5A82"/>
    <w:rsid w:val="004F03F8"/>
    <w:rsid w:val="004F0808"/>
    <w:rsid w:val="004F41C1"/>
    <w:rsid w:val="004F4A4B"/>
    <w:rsid w:val="004F4E74"/>
    <w:rsid w:val="004F5906"/>
    <w:rsid w:val="004F59AF"/>
    <w:rsid w:val="004F67AA"/>
    <w:rsid w:val="004F7537"/>
    <w:rsid w:val="004F7A88"/>
    <w:rsid w:val="004F7C29"/>
    <w:rsid w:val="004F7C96"/>
    <w:rsid w:val="004F7E18"/>
    <w:rsid w:val="004F7EE7"/>
    <w:rsid w:val="00501611"/>
    <w:rsid w:val="00502DF1"/>
    <w:rsid w:val="005030D1"/>
    <w:rsid w:val="005037FA"/>
    <w:rsid w:val="005043A3"/>
    <w:rsid w:val="005047F8"/>
    <w:rsid w:val="00504890"/>
    <w:rsid w:val="00504ACD"/>
    <w:rsid w:val="00504C15"/>
    <w:rsid w:val="00504F4B"/>
    <w:rsid w:val="00505F82"/>
    <w:rsid w:val="00506553"/>
    <w:rsid w:val="0050697C"/>
    <w:rsid w:val="00506D66"/>
    <w:rsid w:val="00506E85"/>
    <w:rsid w:val="005075C0"/>
    <w:rsid w:val="005077F9"/>
    <w:rsid w:val="00507BCE"/>
    <w:rsid w:val="00507C06"/>
    <w:rsid w:val="00510E55"/>
    <w:rsid w:val="00510FB5"/>
    <w:rsid w:val="00511A8C"/>
    <w:rsid w:val="00511EF0"/>
    <w:rsid w:val="0051273A"/>
    <w:rsid w:val="00512DCF"/>
    <w:rsid w:val="0051370E"/>
    <w:rsid w:val="005139B2"/>
    <w:rsid w:val="0051441C"/>
    <w:rsid w:val="00514C15"/>
    <w:rsid w:val="00515B68"/>
    <w:rsid w:val="00516A49"/>
    <w:rsid w:val="00520873"/>
    <w:rsid w:val="0052088B"/>
    <w:rsid w:val="00520A1C"/>
    <w:rsid w:val="00521C0C"/>
    <w:rsid w:val="00522EB2"/>
    <w:rsid w:val="00523CE0"/>
    <w:rsid w:val="005248A1"/>
    <w:rsid w:val="00524A24"/>
    <w:rsid w:val="005267A8"/>
    <w:rsid w:val="005271E1"/>
    <w:rsid w:val="005306EE"/>
    <w:rsid w:val="0053097F"/>
    <w:rsid w:val="00530A23"/>
    <w:rsid w:val="00531BF9"/>
    <w:rsid w:val="005324BF"/>
    <w:rsid w:val="00533C95"/>
    <w:rsid w:val="0053547C"/>
    <w:rsid w:val="00535A13"/>
    <w:rsid w:val="00535B39"/>
    <w:rsid w:val="00535B4B"/>
    <w:rsid w:val="00535BFB"/>
    <w:rsid w:val="005369B0"/>
    <w:rsid w:val="00536CE8"/>
    <w:rsid w:val="00540D6F"/>
    <w:rsid w:val="00541530"/>
    <w:rsid w:val="00541F35"/>
    <w:rsid w:val="005421EC"/>
    <w:rsid w:val="00542C50"/>
    <w:rsid w:val="00544A88"/>
    <w:rsid w:val="00544E08"/>
    <w:rsid w:val="00544EA6"/>
    <w:rsid w:val="0054563C"/>
    <w:rsid w:val="00546951"/>
    <w:rsid w:val="00547AB4"/>
    <w:rsid w:val="00547CE7"/>
    <w:rsid w:val="00550A9C"/>
    <w:rsid w:val="005518FD"/>
    <w:rsid w:val="005523CB"/>
    <w:rsid w:val="00555467"/>
    <w:rsid w:val="00555978"/>
    <w:rsid w:val="00555E83"/>
    <w:rsid w:val="00556F09"/>
    <w:rsid w:val="00557363"/>
    <w:rsid w:val="00557B5D"/>
    <w:rsid w:val="005615A0"/>
    <w:rsid w:val="005617A9"/>
    <w:rsid w:val="005624DB"/>
    <w:rsid w:val="00563D74"/>
    <w:rsid w:val="005647C0"/>
    <w:rsid w:val="0056488F"/>
    <w:rsid w:val="00564CF1"/>
    <w:rsid w:val="00565F83"/>
    <w:rsid w:val="00566185"/>
    <w:rsid w:val="005662A9"/>
    <w:rsid w:val="00566479"/>
    <w:rsid w:val="005671D7"/>
    <w:rsid w:val="005678E9"/>
    <w:rsid w:val="00570258"/>
    <w:rsid w:val="005709F7"/>
    <w:rsid w:val="005711AB"/>
    <w:rsid w:val="0057137A"/>
    <w:rsid w:val="00572884"/>
    <w:rsid w:val="005766F6"/>
    <w:rsid w:val="00576F96"/>
    <w:rsid w:val="0057721E"/>
    <w:rsid w:val="00580B46"/>
    <w:rsid w:val="005817A3"/>
    <w:rsid w:val="00582680"/>
    <w:rsid w:val="0058325C"/>
    <w:rsid w:val="00583AC5"/>
    <w:rsid w:val="00583C6C"/>
    <w:rsid w:val="00584DBB"/>
    <w:rsid w:val="0058583E"/>
    <w:rsid w:val="00585B95"/>
    <w:rsid w:val="0058664D"/>
    <w:rsid w:val="0058680B"/>
    <w:rsid w:val="00586F98"/>
    <w:rsid w:val="00586FDB"/>
    <w:rsid w:val="00590219"/>
    <w:rsid w:val="0059278C"/>
    <w:rsid w:val="00593422"/>
    <w:rsid w:val="0059351A"/>
    <w:rsid w:val="00593AE9"/>
    <w:rsid w:val="00594249"/>
    <w:rsid w:val="00594292"/>
    <w:rsid w:val="0059531E"/>
    <w:rsid w:val="00595B37"/>
    <w:rsid w:val="005978E8"/>
    <w:rsid w:val="005A0033"/>
    <w:rsid w:val="005A0964"/>
    <w:rsid w:val="005A0C14"/>
    <w:rsid w:val="005A1242"/>
    <w:rsid w:val="005A1A11"/>
    <w:rsid w:val="005A357A"/>
    <w:rsid w:val="005A42AE"/>
    <w:rsid w:val="005A4C6A"/>
    <w:rsid w:val="005A5654"/>
    <w:rsid w:val="005A5F7C"/>
    <w:rsid w:val="005A60C2"/>
    <w:rsid w:val="005A6B4D"/>
    <w:rsid w:val="005A6C2E"/>
    <w:rsid w:val="005A6D6E"/>
    <w:rsid w:val="005B052A"/>
    <w:rsid w:val="005B240A"/>
    <w:rsid w:val="005B2546"/>
    <w:rsid w:val="005B2CC9"/>
    <w:rsid w:val="005B4588"/>
    <w:rsid w:val="005B50BE"/>
    <w:rsid w:val="005B5B1C"/>
    <w:rsid w:val="005B5B29"/>
    <w:rsid w:val="005B5B80"/>
    <w:rsid w:val="005B669C"/>
    <w:rsid w:val="005C0D54"/>
    <w:rsid w:val="005C0F22"/>
    <w:rsid w:val="005C138C"/>
    <w:rsid w:val="005C1B04"/>
    <w:rsid w:val="005C24CE"/>
    <w:rsid w:val="005C28A1"/>
    <w:rsid w:val="005C2F60"/>
    <w:rsid w:val="005C3274"/>
    <w:rsid w:val="005C3619"/>
    <w:rsid w:val="005C37CF"/>
    <w:rsid w:val="005C4F05"/>
    <w:rsid w:val="005C7D34"/>
    <w:rsid w:val="005D06B4"/>
    <w:rsid w:val="005D1CE8"/>
    <w:rsid w:val="005D3E48"/>
    <w:rsid w:val="005D6450"/>
    <w:rsid w:val="005D7160"/>
    <w:rsid w:val="005E0131"/>
    <w:rsid w:val="005E05E9"/>
    <w:rsid w:val="005E08DA"/>
    <w:rsid w:val="005E14EF"/>
    <w:rsid w:val="005E15D4"/>
    <w:rsid w:val="005E1610"/>
    <w:rsid w:val="005E2574"/>
    <w:rsid w:val="005E2AA5"/>
    <w:rsid w:val="005E2EE1"/>
    <w:rsid w:val="005E2FC1"/>
    <w:rsid w:val="005E3558"/>
    <w:rsid w:val="005E3B6B"/>
    <w:rsid w:val="005E3FD1"/>
    <w:rsid w:val="005E4627"/>
    <w:rsid w:val="005E492B"/>
    <w:rsid w:val="005E584C"/>
    <w:rsid w:val="005E6773"/>
    <w:rsid w:val="005E7546"/>
    <w:rsid w:val="005F02D1"/>
    <w:rsid w:val="005F15DB"/>
    <w:rsid w:val="005F1826"/>
    <w:rsid w:val="005F196E"/>
    <w:rsid w:val="005F1FCD"/>
    <w:rsid w:val="005F200B"/>
    <w:rsid w:val="005F28FF"/>
    <w:rsid w:val="005F3119"/>
    <w:rsid w:val="005F37C2"/>
    <w:rsid w:val="005F4706"/>
    <w:rsid w:val="005F4DA1"/>
    <w:rsid w:val="005F5133"/>
    <w:rsid w:val="005F5679"/>
    <w:rsid w:val="005F5F4D"/>
    <w:rsid w:val="005F61BD"/>
    <w:rsid w:val="005F6248"/>
    <w:rsid w:val="005F6B68"/>
    <w:rsid w:val="005F6C77"/>
    <w:rsid w:val="005F7EE3"/>
    <w:rsid w:val="00600003"/>
    <w:rsid w:val="00600ACA"/>
    <w:rsid w:val="00600C7F"/>
    <w:rsid w:val="00601C61"/>
    <w:rsid w:val="0060229E"/>
    <w:rsid w:val="0060257B"/>
    <w:rsid w:val="00602D16"/>
    <w:rsid w:val="00604023"/>
    <w:rsid w:val="00605C34"/>
    <w:rsid w:val="006065EA"/>
    <w:rsid w:val="00606693"/>
    <w:rsid w:val="006114A1"/>
    <w:rsid w:val="006114F9"/>
    <w:rsid w:val="0061176F"/>
    <w:rsid w:val="00611880"/>
    <w:rsid w:val="00611BC7"/>
    <w:rsid w:val="006132B1"/>
    <w:rsid w:val="00613E71"/>
    <w:rsid w:val="006148FA"/>
    <w:rsid w:val="00615D7A"/>
    <w:rsid w:val="00617AF4"/>
    <w:rsid w:val="00617D25"/>
    <w:rsid w:val="00620C24"/>
    <w:rsid w:val="006211FB"/>
    <w:rsid w:val="00621D80"/>
    <w:rsid w:val="00622102"/>
    <w:rsid w:val="00622361"/>
    <w:rsid w:val="00622836"/>
    <w:rsid w:val="00622C54"/>
    <w:rsid w:val="00623227"/>
    <w:rsid w:val="0062442C"/>
    <w:rsid w:val="006244B4"/>
    <w:rsid w:val="0062491D"/>
    <w:rsid w:val="00625BC8"/>
    <w:rsid w:val="00626B77"/>
    <w:rsid w:val="00630B0F"/>
    <w:rsid w:val="00630E49"/>
    <w:rsid w:val="0063189B"/>
    <w:rsid w:val="006324E6"/>
    <w:rsid w:val="006327D4"/>
    <w:rsid w:val="006342F3"/>
    <w:rsid w:val="006345E0"/>
    <w:rsid w:val="00635178"/>
    <w:rsid w:val="00635400"/>
    <w:rsid w:val="00635BD6"/>
    <w:rsid w:val="006363F8"/>
    <w:rsid w:val="00636EB5"/>
    <w:rsid w:val="00640A7F"/>
    <w:rsid w:val="00640E0F"/>
    <w:rsid w:val="00642682"/>
    <w:rsid w:val="00642F6F"/>
    <w:rsid w:val="006433B3"/>
    <w:rsid w:val="0064386D"/>
    <w:rsid w:val="00643EFB"/>
    <w:rsid w:val="006462C0"/>
    <w:rsid w:val="00646EFC"/>
    <w:rsid w:val="00647079"/>
    <w:rsid w:val="00647B31"/>
    <w:rsid w:val="0065113E"/>
    <w:rsid w:val="00651584"/>
    <w:rsid w:val="00654463"/>
    <w:rsid w:val="00655E4A"/>
    <w:rsid w:val="00656200"/>
    <w:rsid w:val="006570AF"/>
    <w:rsid w:val="006578AD"/>
    <w:rsid w:val="00657E02"/>
    <w:rsid w:val="006607AD"/>
    <w:rsid w:val="0066131B"/>
    <w:rsid w:val="00661A0C"/>
    <w:rsid w:val="00661A12"/>
    <w:rsid w:val="00662D6F"/>
    <w:rsid w:val="006648D8"/>
    <w:rsid w:val="006659DB"/>
    <w:rsid w:val="00666C68"/>
    <w:rsid w:val="00667117"/>
    <w:rsid w:val="0066787C"/>
    <w:rsid w:val="00667990"/>
    <w:rsid w:val="00670BEB"/>
    <w:rsid w:val="00670DE0"/>
    <w:rsid w:val="0067108E"/>
    <w:rsid w:val="006710D2"/>
    <w:rsid w:val="00673484"/>
    <w:rsid w:val="00673974"/>
    <w:rsid w:val="00673A86"/>
    <w:rsid w:val="00674B5A"/>
    <w:rsid w:val="00676AA6"/>
    <w:rsid w:val="00676DAB"/>
    <w:rsid w:val="00677757"/>
    <w:rsid w:val="00677EC9"/>
    <w:rsid w:val="00681534"/>
    <w:rsid w:val="0068180D"/>
    <w:rsid w:val="0068184B"/>
    <w:rsid w:val="00681F97"/>
    <w:rsid w:val="00683040"/>
    <w:rsid w:val="006842F8"/>
    <w:rsid w:val="006858C4"/>
    <w:rsid w:val="00685994"/>
    <w:rsid w:val="0068668B"/>
    <w:rsid w:val="00687683"/>
    <w:rsid w:val="00687F23"/>
    <w:rsid w:val="006908D7"/>
    <w:rsid w:val="00690D44"/>
    <w:rsid w:val="00690F74"/>
    <w:rsid w:val="00691BCD"/>
    <w:rsid w:val="00695BD2"/>
    <w:rsid w:val="0069609C"/>
    <w:rsid w:val="00696A90"/>
    <w:rsid w:val="006978E4"/>
    <w:rsid w:val="006A00F2"/>
    <w:rsid w:val="006A2105"/>
    <w:rsid w:val="006A29DD"/>
    <w:rsid w:val="006A3188"/>
    <w:rsid w:val="006A3F10"/>
    <w:rsid w:val="006A4FF9"/>
    <w:rsid w:val="006A649B"/>
    <w:rsid w:val="006A6D42"/>
    <w:rsid w:val="006A718E"/>
    <w:rsid w:val="006A72ED"/>
    <w:rsid w:val="006A75D0"/>
    <w:rsid w:val="006A7D87"/>
    <w:rsid w:val="006B01F3"/>
    <w:rsid w:val="006B0F1E"/>
    <w:rsid w:val="006B1936"/>
    <w:rsid w:val="006B1B4D"/>
    <w:rsid w:val="006B23C0"/>
    <w:rsid w:val="006B322B"/>
    <w:rsid w:val="006B3BD0"/>
    <w:rsid w:val="006B3F2D"/>
    <w:rsid w:val="006B463A"/>
    <w:rsid w:val="006B58A5"/>
    <w:rsid w:val="006B5905"/>
    <w:rsid w:val="006B7261"/>
    <w:rsid w:val="006B72BA"/>
    <w:rsid w:val="006B7DB0"/>
    <w:rsid w:val="006C04FD"/>
    <w:rsid w:val="006C1431"/>
    <w:rsid w:val="006C1A6B"/>
    <w:rsid w:val="006C1B4D"/>
    <w:rsid w:val="006C1E9F"/>
    <w:rsid w:val="006C2D8B"/>
    <w:rsid w:val="006C3015"/>
    <w:rsid w:val="006C3F1E"/>
    <w:rsid w:val="006C4040"/>
    <w:rsid w:val="006C51A5"/>
    <w:rsid w:val="006C53D7"/>
    <w:rsid w:val="006C649F"/>
    <w:rsid w:val="006C6593"/>
    <w:rsid w:val="006C73BD"/>
    <w:rsid w:val="006C74E7"/>
    <w:rsid w:val="006D0798"/>
    <w:rsid w:val="006D19D1"/>
    <w:rsid w:val="006D2066"/>
    <w:rsid w:val="006D2C6E"/>
    <w:rsid w:val="006D2E3A"/>
    <w:rsid w:val="006D342A"/>
    <w:rsid w:val="006D3459"/>
    <w:rsid w:val="006D5DE5"/>
    <w:rsid w:val="006D5E92"/>
    <w:rsid w:val="006D63C9"/>
    <w:rsid w:val="006D76B1"/>
    <w:rsid w:val="006E092E"/>
    <w:rsid w:val="006E23D5"/>
    <w:rsid w:val="006E29F5"/>
    <w:rsid w:val="006E2FD1"/>
    <w:rsid w:val="006E4E24"/>
    <w:rsid w:val="006E5852"/>
    <w:rsid w:val="006E5EEE"/>
    <w:rsid w:val="006E680E"/>
    <w:rsid w:val="006E7286"/>
    <w:rsid w:val="006F15B1"/>
    <w:rsid w:val="006F1BD0"/>
    <w:rsid w:val="006F385E"/>
    <w:rsid w:val="006F3C62"/>
    <w:rsid w:val="006F443E"/>
    <w:rsid w:val="006F4761"/>
    <w:rsid w:val="006F4F43"/>
    <w:rsid w:val="006F5A29"/>
    <w:rsid w:val="006F5CE7"/>
    <w:rsid w:val="006F6687"/>
    <w:rsid w:val="006F71F5"/>
    <w:rsid w:val="00700C73"/>
    <w:rsid w:val="00701179"/>
    <w:rsid w:val="00704BEC"/>
    <w:rsid w:val="007063B4"/>
    <w:rsid w:val="007072B5"/>
    <w:rsid w:val="0071084D"/>
    <w:rsid w:val="00710F77"/>
    <w:rsid w:val="00713F1A"/>
    <w:rsid w:val="00714DD1"/>
    <w:rsid w:val="00715FE1"/>
    <w:rsid w:val="00716246"/>
    <w:rsid w:val="00717911"/>
    <w:rsid w:val="00721880"/>
    <w:rsid w:val="007219C5"/>
    <w:rsid w:val="0072252E"/>
    <w:rsid w:val="007243F8"/>
    <w:rsid w:val="00724537"/>
    <w:rsid w:val="00726A8E"/>
    <w:rsid w:val="00727898"/>
    <w:rsid w:val="00727C4A"/>
    <w:rsid w:val="00727FE1"/>
    <w:rsid w:val="007302B0"/>
    <w:rsid w:val="00730B03"/>
    <w:rsid w:val="00730E53"/>
    <w:rsid w:val="007317F4"/>
    <w:rsid w:val="0073223A"/>
    <w:rsid w:val="007322A3"/>
    <w:rsid w:val="007332C7"/>
    <w:rsid w:val="00733D97"/>
    <w:rsid w:val="00734A4E"/>
    <w:rsid w:val="00735714"/>
    <w:rsid w:val="00735B7B"/>
    <w:rsid w:val="00740353"/>
    <w:rsid w:val="00740427"/>
    <w:rsid w:val="0074056C"/>
    <w:rsid w:val="00741990"/>
    <w:rsid w:val="00741D2A"/>
    <w:rsid w:val="007425C6"/>
    <w:rsid w:val="007440F4"/>
    <w:rsid w:val="00744299"/>
    <w:rsid w:val="00744D33"/>
    <w:rsid w:val="00745129"/>
    <w:rsid w:val="00745FD0"/>
    <w:rsid w:val="0074636D"/>
    <w:rsid w:val="00750202"/>
    <w:rsid w:val="0075209B"/>
    <w:rsid w:val="007523B7"/>
    <w:rsid w:val="007524CC"/>
    <w:rsid w:val="00752B2B"/>
    <w:rsid w:val="00753B17"/>
    <w:rsid w:val="00753B7E"/>
    <w:rsid w:val="00754188"/>
    <w:rsid w:val="007566AB"/>
    <w:rsid w:val="0075675A"/>
    <w:rsid w:val="00756E72"/>
    <w:rsid w:val="0075705E"/>
    <w:rsid w:val="007614B5"/>
    <w:rsid w:val="007619A2"/>
    <w:rsid w:val="00763245"/>
    <w:rsid w:val="00763E31"/>
    <w:rsid w:val="0076522C"/>
    <w:rsid w:val="00765355"/>
    <w:rsid w:val="00765581"/>
    <w:rsid w:val="00765E5C"/>
    <w:rsid w:val="00770A8C"/>
    <w:rsid w:val="00771858"/>
    <w:rsid w:val="00771FCE"/>
    <w:rsid w:val="007723A5"/>
    <w:rsid w:val="0077785A"/>
    <w:rsid w:val="007801A8"/>
    <w:rsid w:val="00780ECD"/>
    <w:rsid w:val="00781D27"/>
    <w:rsid w:val="00782043"/>
    <w:rsid w:val="0078312C"/>
    <w:rsid w:val="0078406A"/>
    <w:rsid w:val="00784E8B"/>
    <w:rsid w:val="00785769"/>
    <w:rsid w:val="00786630"/>
    <w:rsid w:val="00786970"/>
    <w:rsid w:val="00786BEB"/>
    <w:rsid w:val="00791D54"/>
    <w:rsid w:val="007927E0"/>
    <w:rsid w:val="00795633"/>
    <w:rsid w:val="00797352"/>
    <w:rsid w:val="007A003F"/>
    <w:rsid w:val="007A213B"/>
    <w:rsid w:val="007A2A8A"/>
    <w:rsid w:val="007A5B2A"/>
    <w:rsid w:val="007A6ED3"/>
    <w:rsid w:val="007B080F"/>
    <w:rsid w:val="007B0848"/>
    <w:rsid w:val="007B15AA"/>
    <w:rsid w:val="007B24C5"/>
    <w:rsid w:val="007B3366"/>
    <w:rsid w:val="007B35D6"/>
    <w:rsid w:val="007B3FD6"/>
    <w:rsid w:val="007B42D4"/>
    <w:rsid w:val="007B5D04"/>
    <w:rsid w:val="007B61FA"/>
    <w:rsid w:val="007B622D"/>
    <w:rsid w:val="007B6C5E"/>
    <w:rsid w:val="007B6F0A"/>
    <w:rsid w:val="007C0FA9"/>
    <w:rsid w:val="007C13A3"/>
    <w:rsid w:val="007C177C"/>
    <w:rsid w:val="007C1FD6"/>
    <w:rsid w:val="007C2388"/>
    <w:rsid w:val="007C2A94"/>
    <w:rsid w:val="007C3435"/>
    <w:rsid w:val="007C34BA"/>
    <w:rsid w:val="007C7451"/>
    <w:rsid w:val="007C748B"/>
    <w:rsid w:val="007D01DE"/>
    <w:rsid w:val="007D02B1"/>
    <w:rsid w:val="007D04C5"/>
    <w:rsid w:val="007D06BF"/>
    <w:rsid w:val="007D1217"/>
    <w:rsid w:val="007D2271"/>
    <w:rsid w:val="007D2716"/>
    <w:rsid w:val="007D2CCA"/>
    <w:rsid w:val="007D3FAC"/>
    <w:rsid w:val="007D4489"/>
    <w:rsid w:val="007D45AA"/>
    <w:rsid w:val="007D4BEA"/>
    <w:rsid w:val="007D4E7E"/>
    <w:rsid w:val="007D5FB6"/>
    <w:rsid w:val="007D6002"/>
    <w:rsid w:val="007D76EC"/>
    <w:rsid w:val="007D77B9"/>
    <w:rsid w:val="007D79CB"/>
    <w:rsid w:val="007D7ABD"/>
    <w:rsid w:val="007D7E2E"/>
    <w:rsid w:val="007E00E7"/>
    <w:rsid w:val="007E0965"/>
    <w:rsid w:val="007E16D3"/>
    <w:rsid w:val="007E175C"/>
    <w:rsid w:val="007E2052"/>
    <w:rsid w:val="007E2B2B"/>
    <w:rsid w:val="007E2B3C"/>
    <w:rsid w:val="007E4691"/>
    <w:rsid w:val="007E52AB"/>
    <w:rsid w:val="007E550C"/>
    <w:rsid w:val="007E5579"/>
    <w:rsid w:val="007E5E85"/>
    <w:rsid w:val="007E6AEA"/>
    <w:rsid w:val="007F003E"/>
    <w:rsid w:val="007F1926"/>
    <w:rsid w:val="007F2070"/>
    <w:rsid w:val="007F537C"/>
    <w:rsid w:val="00800C93"/>
    <w:rsid w:val="008019BB"/>
    <w:rsid w:val="00801C41"/>
    <w:rsid w:val="00802713"/>
    <w:rsid w:val="00802786"/>
    <w:rsid w:val="008027B0"/>
    <w:rsid w:val="00803989"/>
    <w:rsid w:val="00803DC2"/>
    <w:rsid w:val="00804F33"/>
    <w:rsid w:val="00804F4B"/>
    <w:rsid w:val="008051FF"/>
    <w:rsid w:val="0080544C"/>
    <w:rsid w:val="00806175"/>
    <w:rsid w:val="008105BE"/>
    <w:rsid w:val="008106F7"/>
    <w:rsid w:val="00810711"/>
    <w:rsid w:val="00810D22"/>
    <w:rsid w:val="008117C9"/>
    <w:rsid w:val="0081190A"/>
    <w:rsid w:val="008119AD"/>
    <w:rsid w:val="00811E35"/>
    <w:rsid w:val="008137CE"/>
    <w:rsid w:val="008137FE"/>
    <w:rsid w:val="00815119"/>
    <w:rsid w:val="0081748E"/>
    <w:rsid w:val="00817E4F"/>
    <w:rsid w:val="008204F1"/>
    <w:rsid w:val="00821A65"/>
    <w:rsid w:val="00821E5D"/>
    <w:rsid w:val="00821E81"/>
    <w:rsid w:val="00822980"/>
    <w:rsid w:val="00823E1B"/>
    <w:rsid w:val="00823E9A"/>
    <w:rsid w:val="00823FD3"/>
    <w:rsid w:val="00824602"/>
    <w:rsid w:val="00824B93"/>
    <w:rsid w:val="00825BD5"/>
    <w:rsid w:val="00826381"/>
    <w:rsid w:val="008266D9"/>
    <w:rsid w:val="00826958"/>
    <w:rsid w:val="00826A54"/>
    <w:rsid w:val="008270FF"/>
    <w:rsid w:val="008272BA"/>
    <w:rsid w:val="00827964"/>
    <w:rsid w:val="00827E9F"/>
    <w:rsid w:val="00830421"/>
    <w:rsid w:val="00830AD6"/>
    <w:rsid w:val="008341D3"/>
    <w:rsid w:val="008342E0"/>
    <w:rsid w:val="00834AF1"/>
    <w:rsid w:val="00834C9F"/>
    <w:rsid w:val="008354E2"/>
    <w:rsid w:val="008355C1"/>
    <w:rsid w:val="0083780D"/>
    <w:rsid w:val="00840C36"/>
    <w:rsid w:val="0084167D"/>
    <w:rsid w:val="008432D3"/>
    <w:rsid w:val="0084386E"/>
    <w:rsid w:val="00844028"/>
    <w:rsid w:val="00844226"/>
    <w:rsid w:val="0084438D"/>
    <w:rsid w:val="0084455B"/>
    <w:rsid w:val="00845069"/>
    <w:rsid w:val="008452DE"/>
    <w:rsid w:val="0084618A"/>
    <w:rsid w:val="00850413"/>
    <w:rsid w:val="0085060E"/>
    <w:rsid w:val="00851873"/>
    <w:rsid w:val="00852008"/>
    <w:rsid w:val="00852759"/>
    <w:rsid w:val="00853CA9"/>
    <w:rsid w:val="00855751"/>
    <w:rsid w:val="008557BF"/>
    <w:rsid w:val="00856317"/>
    <w:rsid w:val="0085636F"/>
    <w:rsid w:val="00860AE8"/>
    <w:rsid w:val="00862AFC"/>
    <w:rsid w:val="00863D60"/>
    <w:rsid w:val="00864546"/>
    <w:rsid w:val="0086456A"/>
    <w:rsid w:val="008648A6"/>
    <w:rsid w:val="00865E4F"/>
    <w:rsid w:val="008665C0"/>
    <w:rsid w:val="00866B57"/>
    <w:rsid w:val="00867050"/>
    <w:rsid w:val="0087094C"/>
    <w:rsid w:val="00871420"/>
    <w:rsid w:val="00871A0E"/>
    <w:rsid w:val="00871AAC"/>
    <w:rsid w:val="00871FEB"/>
    <w:rsid w:val="00872819"/>
    <w:rsid w:val="00873DFE"/>
    <w:rsid w:val="0087418A"/>
    <w:rsid w:val="008749A7"/>
    <w:rsid w:val="00874C9F"/>
    <w:rsid w:val="008767B4"/>
    <w:rsid w:val="00876F92"/>
    <w:rsid w:val="00877180"/>
    <w:rsid w:val="00877E94"/>
    <w:rsid w:val="0088024C"/>
    <w:rsid w:val="0088053D"/>
    <w:rsid w:val="008811FE"/>
    <w:rsid w:val="00881E34"/>
    <w:rsid w:val="00882113"/>
    <w:rsid w:val="00882F94"/>
    <w:rsid w:val="0088316F"/>
    <w:rsid w:val="008835E4"/>
    <w:rsid w:val="008837C7"/>
    <w:rsid w:val="00884027"/>
    <w:rsid w:val="00884B99"/>
    <w:rsid w:val="00886059"/>
    <w:rsid w:val="008870C3"/>
    <w:rsid w:val="008878A4"/>
    <w:rsid w:val="00891088"/>
    <w:rsid w:val="00893681"/>
    <w:rsid w:val="0089484B"/>
    <w:rsid w:val="0089494D"/>
    <w:rsid w:val="008956BB"/>
    <w:rsid w:val="008962ED"/>
    <w:rsid w:val="00896B51"/>
    <w:rsid w:val="008971C0"/>
    <w:rsid w:val="00897770"/>
    <w:rsid w:val="008A04C1"/>
    <w:rsid w:val="008A1939"/>
    <w:rsid w:val="008A4095"/>
    <w:rsid w:val="008A5B21"/>
    <w:rsid w:val="008A6665"/>
    <w:rsid w:val="008B0006"/>
    <w:rsid w:val="008B0564"/>
    <w:rsid w:val="008B196D"/>
    <w:rsid w:val="008B239E"/>
    <w:rsid w:val="008B2BE1"/>
    <w:rsid w:val="008B2F01"/>
    <w:rsid w:val="008B2F22"/>
    <w:rsid w:val="008B3798"/>
    <w:rsid w:val="008B48A3"/>
    <w:rsid w:val="008B4B95"/>
    <w:rsid w:val="008B57A8"/>
    <w:rsid w:val="008B5B0C"/>
    <w:rsid w:val="008B5E03"/>
    <w:rsid w:val="008B6356"/>
    <w:rsid w:val="008B6367"/>
    <w:rsid w:val="008C1192"/>
    <w:rsid w:val="008C1C55"/>
    <w:rsid w:val="008C3DF3"/>
    <w:rsid w:val="008C4100"/>
    <w:rsid w:val="008C5597"/>
    <w:rsid w:val="008D0252"/>
    <w:rsid w:val="008D18E7"/>
    <w:rsid w:val="008D275E"/>
    <w:rsid w:val="008D2D12"/>
    <w:rsid w:val="008D406A"/>
    <w:rsid w:val="008D6359"/>
    <w:rsid w:val="008E09F6"/>
    <w:rsid w:val="008E149C"/>
    <w:rsid w:val="008E14BB"/>
    <w:rsid w:val="008E2E07"/>
    <w:rsid w:val="008E30FE"/>
    <w:rsid w:val="008E34E4"/>
    <w:rsid w:val="008E3FD3"/>
    <w:rsid w:val="008E44CE"/>
    <w:rsid w:val="008E4FAD"/>
    <w:rsid w:val="008E58E3"/>
    <w:rsid w:val="008E5A8A"/>
    <w:rsid w:val="008E5BA9"/>
    <w:rsid w:val="008E6B9A"/>
    <w:rsid w:val="008E71FA"/>
    <w:rsid w:val="008E73D0"/>
    <w:rsid w:val="008E74D4"/>
    <w:rsid w:val="008E77AC"/>
    <w:rsid w:val="008F2E2C"/>
    <w:rsid w:val="008F4AC9"/>
    <w:rsid w:val="008F65A2"/>
    <w:rsid w:val="008F662D"/>
    <w:rsid w:val="008F7064"/>
    <w:rsid w:val="0090158A"/>
    <w:rsid w:val="00901812"/>
    <w:rsid w:val="00902AC4"/>
    <w:rsid w:val="009048D9"/>
    <w:rsid w:val="00904EC5"/>
    <w:rsid w:val="00905C5F"/>
    <w:rsid w:val="0090663A"/>
    <w:rsid w:val="00906CEE"/>
    <w:rsid w:val="00911783"/>
    <w:rsid w:val="009124C1"/>
    <w:rsid w:val="009124E0"/>
    <w:rsid w:val="00913F53"/>
    <w:rsid w:val="00914C30"/>
    <w:rsid w:val="00915149"/>
    <w:rsid w:val="0091559B"/>
    <w:rsid w:val="009158B8"/>
    <w:rsid w:val="00916DE5"/>
    <w:rsid w:val="00917FD9"/>
    <w:rsid w:val="009206D4"/>
    <w:rsid w:val="00920CF2"/>
    <w:rsid w:val="009211AA"/>
    <w:rsid w:val="00922093"/>
    <w:rsid w:val="009223DD"/>
    <w:rsid w:val="00922B31"/>
    <w:rsid w:val="00923FA5"/>
    <w:rsid w:val="00925428"/>
    <w:rsid w:val="0092557A"/>
    <w:rsid w:val="00925875"/>
    <w:rsid w:val="009278F2"/>
    <w:rsid w:val="00930267"/>
    <w:rsid w:val="00930887"/>
    <w:rsid w:val="00930C97"/>
    <w:rsid w:val="00931732"/>
    <w:rsid w:val="009327BA"/>
    <w:rsid w:val="00932BB9"/>
    <w:rsid w:val="00932C5A"/>
    <w:rsid w:val="009348BB"/>
    <w:rsid w:val="009357D4"/>
    <w:rsid w:val="0093582F"/>
    <w:rsid w:val="0093608D"/>
    <w:rsid w:val="009362AB"/>
    <w:rsid w:val="00941249"/>
    <w:rsid w:val="009423B5"/>
    <w:rsid w:val="00942D92"/>
    <w:rsid w:val="0094394C"/>
    <w:rsid w:val="00943DD2"/>
    <w:rsid w:val="009473F4"/>
    <w:rsid w:val="009533A2"/>
    <w:rsid w:val="00953B46"/>
    <w:rsid w:val="00955E6F"/>
    <w:rsid w:val="00956176"/>
    <w:rsid w:val="00956B6A"/>
    <w:rsid w:val="0095731A"/>
    <w:rsid w:val="00957FA0"/>
    <w:rsid w:val="009601AD"/>
    <w:rsid w:val="00960BB4"/>
    <w:rsid w:val="009615F6"/>
    <w:rsid w:val="00962D42"/>
    <w:rsid w:val="00962D6B"/>
    <w:rsid w:val="00963E8F"/>
    <w:rsid w:val="009646EA"/>
    <w:rsid w:val="00965101"/>
    <w:rsid w:val="00965456"/>
    <w:rsid w:val="00965507"/>
    <w:rsid w:val="0096636E"/>
    <w:rsid w:val="009663B0"/>
    <w:rsid w:val="0096693B"/>
    <w:rsid w:val="009673D7"/>
    <w:rsid w:val="0097029C"/>
    <w:rsid w:val="0097074C"/>
    <w:rsid w:val="00972176"/>
    <w:rsid w:val="009723F9"/>
    <w:rsid w:val="009725B8"/>
    <w:rsid w:val="0097269A"/>
    <w:rsid w:val="009728C0"/>
    <w:rsid w:val="00972982"/>
    <w:rsid w:val="00972C72"/>
    <w:rsid w:val="00972DB4"/>
    <w:rsid w:val="0097357B"/>
    <w:rsid w:val="009767BC"/>
    <w:rsid w:val="00976D78"/>
    <w:rsid w:val="00976F4A"/>
    <w:rsid w:val="00977C97"/>
    <w:rsid w:val="00980535"/>
    <w:rsid w:val="009807EF"/>
    <w:rsid w:val="0098154C"/>
    <w:rsid w:val="00981D7B"/>
    <w:rsid w:val="0098449C"/>
    <w:rsid w:val="00984D8A"/>
    <w:rsid w:val="00985D40"/>
    <w:rsid w:val="0098617F"/>
    <w:rsid w:val="00987374"/>
    <w:rsid w:val="00990127"/>
    <w:rsid w:val="0099012C"/>
    <w:rsid w:val="00990368"/>
    <w:rsid w:val="009903A6"/>
    <w:rsid w:val="00991749"/>
    <w:rsid w:val="00992372"/>
    <w:rsid w:val="00992470"/>
    <w:rsid w:val="0099306A"/>
    <w:rsid w:val="009948AF"/>
    <w:rsid w:val="0099560B"/>
    <w:rsid w:val="0099692C"/>
    <w:rsid w:val="009971C8"/>
    <w:rsid w:val="009972E8"/>
    <w:rsid w:val="0099790B"/>
    <w:rsid w:val="009A0022"/>
    <w:rsid w:val="009A04D9"/>
    <w:rsid w:val="009A06F3"/>
    <w:rsid w:val="009A0A24"/>
    <w:rsid w:val="009A379D"/>
    <w:rsid w:val="009A3C0F"/>
    <w:rsid w:val="009A669E"/>
    <w:rsid w:val="009B119B"/>
    <w:rsid w:val="009B2FE4"/>
    <w:rsid w:val="009B3A4F"/>
    <w:rsid w:val="009B545E"/>
    <w:rsid w:val="009B5466"/>
    <w:rsid w:val="009B5812"/>
    <w:rsid w:val="009B63D1"/>
    <w:rsid w:val="009B645F"/>
    <w:rsid w:val="009C0A39"/>
    <w:rsid w:val="009C16BD"/>
    <w:rsid w:val="009C1BB1"/>
    <w:rsid w:val="009C2988"/>
    <w:rsid w:val="009C2B0E"/>
    <w:rsid w:val="009C474B"/>
    <w:rsid w:val="009C485D"/>
    <w:rsid w:val="009C6E4D"/>
    <w:rsid w:val="009C7181"/>
    <w:rsid w:val="009C7221"/>
    <w:rsid w:val="009D0104"/>
    <w:rsid w:val="009D0591"/>
    <w:rsid w:val="009D0FDE"/>
    <w:rsid w:val="009D18AC"/>
    <w:rsid w:val="009D2B6F"/>
    <w:rsid w:val="009D3DD6"/>
    <w:rsid w:val="009D3E17"/>
    <w:rsid w:val="009D41C7"/>
    <w:rsid w:val="009D51F9"/>
    <w:rsid w:val="009D57D0"/>
    <w:rsid w:val="009D5963"/>
    <w:rsid w:val="009D6658"/>
    <w:rsid w:val="009D73C3"/>
    <w:rsid w:val="009E1096"/>
    <w:rsid w:val="009E2451"/>
    <w:rsid w:val="009E2A94"/>
    <w:rsid w:val="009E4895"/>
    <w:rsid w:val="009E585B"/>
    <w:rsid w:val="009E6E18"/>
    <w:rsid w:val="009E7536"/>
    <w:rsid w:val="009E75E3"/>
    <w:rsid w:val="009F0AEC"/>
    <w:rsid w:val="009F1E48"/>
    <w:rsid w:val="009F24D5"/>
    <w:rsid w:val="009F24E7"/>
    <w:rsid w:val="009F2AE3"/>
    <w:rsid w:val="009F350C"/>
    <w:rsid w:val="009F5646"/>
    <w:rsid w:val="009F59FC"/>
    <w:rsid w:val="009F5A00"/>
    <w:rsid w:val="009F5C9B"/>
    <w:rsid w:val="009F6740"/>
    <w:rsid w:val="009F7120"/>
    <w:rsid w:val="009F7AB3"/>
    <w:rsid w:val="00A007FA"/>
    <w:rsid w:val="00A00BD4"/>
    <w:rsid w:val="00A0155B"/>
    <w:rsid w:val="00A019AD"/>
    <w:rsid w:val="00A0209A"/>
    <w:rsid w:val="00A02A84"/>
    <w:rsid w:val="00A035E4"/>
    <w:rsid w:val="00A04973"/>
    <w:rsid w:val="00A04D0F"/>
    <w:rsid w:val="00A05767"/>
    <w:rsid w:val="00A05783"/>
    <w:rsid w:val="00A05E85"/>
    <w:rsid w:val="00A06FF6"/>
    <w:rsid w:val="00A07948"/>
    <w:rsid w:val="00A10CF6"/>
    <w:rsid w:val="00A113C1"/>
    <w:rsid w:val="00A11CAC"/>
    <w:rsid w:val="00A12825"/>
    <w:rsid w:val="00A129D8"/>
    <w:rsid w:val="00A145D6"/>
    <w:rsid w:val="00A1515E"/>
    <w:rsid w:val="00A154E7"/>
    <w:rsid w:val="00A16481"/>
    <w:rsid w:val="00A17054"/>
    <w:rsid w:val="00A171CE"/>
    <w:rsid w:val="00A17BF9"/>
    <w:rsid w:val="00A17D11"/>
    <w:rsid w:val="00A17E67"/>
    <w:rsid w:val="00A20255"/>
    <w:rsid w:val="00A203ED"/>
    <w:rsid w:val="00A21372"/>
    <w:rsid w:val="00A21636"/>
    <w:rsid w:val="00A21C4C"/>
    <w:rsid w:val="00A223F7"/>
    <w:rsid w:val="00A22F60"/>
    <w:rsid w:val="00A23249"/>
    <w:rsid w:val="00A25A42"/>
    <w:rsid w:val="00A27B66"/>
    <w:rsid w:val="00A31BD6"/>
    <w:rsid w:val="00A327E7"/>
    <w:rsid w:val="00A32BEB"/>
    <w:rsid w:val="00A334F1"/>
    <w:rsid w:val="00A3503A"/>
    <w:rsid w:val="00A35302"/>
    <w:rsid w:val="00A36165"/>
    <w:rsid w:val="00A37578"/>
    <w:rsid w:val="00A379ED"/>
    <w:rsid w:val="00A37CF3"/>
    <w:rsid w:val="00A402C5"/>
    <w:rsid w:val="00A406C3"/>
    <w:rsid w:val="00A40AE7"/>
    <w:rsid w:val="00A41208"/>
    <w:rsid w:val="00A414D1"/>
    <w:rsid w:val="00A42029"/>
    <w:rsid w:val="00A443CF"/>
    <w:rsid w:val="00A4468B"/>
    <w:rsid w:val="00A4472E"/>
    <w:rsid w:val="00A45B0C"/>
    <w:rsid w:val="00A46484"/>
    <w:rsid w:val="00A476EB"/>
    <w:rsid w:val="00A51A57"/>
    <w:rsid w:val="00A51F8A"/>
    <w:rsid w:val="00A528B1"/>
    <w:rsid w:val="00A52F34"/>
    <w:rsid w:val="00A53135"/>
    <w:rsid w:val="00A5344B"/>
    <w:rsid w:val="00A534E9"/>
    <w:rsid w:val="00A544F0"/>
    <w:rsid w:val="00A5513B"/>
    <w:rsid w:val="00A55C17"/>
    <w:rsid w:val="00A55D34"/>
    <w:rsid w:val="00A56744"/>
    <w:rsid w:val="00A56B40"/>
    <w:rsid w:val="00A578C3"/>
    <w:rsid w:val="00A57AA6"/>
    <w:rsid w:val="00A61F7F"/>
    <w:rsid w:val="00A6363B"/>
    <w:rsid w:val="00A64108"/>
    <w:rsid w:val="00A65964"/>
    <w:rsid w:val="00A66E47"/>
    <w:rsid w:val="00A6746A"/>
    <w:rsid w:val="00A70545"/>
    <w:rsid w:val="00A71014"/>
    <w:rsid w:val="00A722B6"/>
    <w:rsid w:val="00A739DC"/>
    <w:rsid w:val="00A73D4E"/>
    <w:rsid w:val="00A75319"/>
    <w:rsid w:val="00A75777"/>
    <w:rsid w:val="00A75FC1"/>
    <w:rsid w:val="00A766C3"/>
    <w:rsid w:val="00A77CE7"/>
    <w:rsid w:val="00A77F03"/>
    <w:rsid w:val="00A82F4C"/>
    <w:rsid w:val="00A84272"/>
    <w:rsid w:val="00A84A02"/>
    <w:rsid w:val="00A84EE9"/>
    <w:rsid w:val="00A8553E"/>
    <w:rsid w:val="00A8622E"/>
    <w:rsid w:val="00A86A7D"/>
    <w:rsid w:val="00A86C96"/>
    <w:rsid w:val="00A87C29"/>
    <w:rsid w:val="00A90D12"/>
    <w:rsid w:val="00A91CF9"/>
    <w:rsid w:val="00A93C8F"/>
    <w:rsid w:val="00A94D84"/>
    <w:rsid w:val="00A96245"/>
    <w:rsid w:val="00AA01A6"/>
    <w:rsid w:val="00AA057C"/>
    <w:rsid w:val="00AA07D5"/>
    <w:rsid w:val="00AA1069"/>
    <w:rsid w:val="00AA2C0F"/>
    <w:rsid w:val="00AA5316"/>
    <w:rsid w:val="00AA6608"/>
    <w:rsid w:val="00AA6C3F"/>
    <w:rsid w:val="00AA775A"/>
    <w:rsid w:val="00AA798C"/>
    <w:rsid w:val="00AB1292"/>
    <w:rsid w:val="00AB1743"/>
    <w:rsid w:val="00AB1C4A"/>
    <w:rsid w:val="00AB2062"/>
    <w:rsid w:val="00AB33C5"/>
    <w:rsid w:val="00AB3DB2"/>
    <w:rsid w:val="00AB3F9B"/>
    <w:rsid w:val="00AB50BC"/>
    <w:rsid w:val="00AB56A8"/>
    <w:rsid w:val="00AB6499"/>
    <w:rsid w:val="00AB6FA5"/>
    <w:rsid w:val="00AB75BC"/>
    <w:rsid w:val="00AC16DD"/>
    <w:rsid w:val="00AC1BDA"/>
    <w:rsid w:val="00AC1E35"/>
    <w:rsid w:val="00AC22FB"/>
    <w:rsid w:val="00AC2A99"/>
    <w:rsid w:val="00AC30D5"/>
    <w:rsid w:val="00AC353E"/>
    <w:rsid w:val="00AC4146"/>
    <w:rsid w:val="00AC6E85"/>
    <w:rsid w:val="00AC6FA7"/>
    <w:rsid w:val="00AC7C08"/>
    <w:rsid w:val="00AD04C7"/>
    <w:rsid w:val="00AD2559"/>
    <w:rsid w:val="00AD2BBF"/>
    <w:rsid w:val="00AD2D52"/>
    <w:rsid w:val="00AD3954"/>
    <w:rsid w:val="00AD3DB1"/>
    <w:rsid w:val="00AD4ADE"/>
    <w:rsid w:val="00AD4B04"/>
    <w:rsid w:val="00AD5D70"/>
    <w:rsid w:val="00AD68C9"/>
    <w:rsid w:val="00AE2798"/>
    <w:rsid w:val="00AE2DC9"/>
    <w:rsid w:val="00AE2E7C"/>
    <w:rsid w:val="00AE3CE3"/>
    <w:rsid w:val="00AE40D3"/>
    <w:rsid w:val="00AE5BCD"/>
    <w:rsid w:val="00AE7591"/>
    <w:rsid w:val="00AF26A2"/>
    <w:rsid w:val="00AF2704"/>
    <w:rsid w:val="00AF2D39"/>
    <w:rsid w:val="00AF347B"/>
    <w:rsid w:val="00AF4EF5"/>
    <w:rsid w:val="00AF5183"/>
    <w:rsid w:val="00AF55C1"/>
    <w:rsid w:val="00AF598E"/>
    <w:rsid w:val="00AF5FCA"/>
    <w:rsid w:val="00AF7034"/>
    <w:rsid w:val="00B004A0"/>
    <w:rsid w:val="00B00776"/>
    <w:rsid w:val="00B00811"/>
    <w:rsid w:val="00B02654"/>
    <w:rsid w:val="00B045C7"/>
    <w:rsid w:val="00B049B0"/>
    <w:rsid w:val="00B055FA"/>
    <w:rsid w:val="00B06F0D"/>
    <w:rsid w:val="00B07178"/>
    <w:rsid w:val="00B07B06"/>
    <w:rsid w:val="00B1070F"/>
    <w:rsid w:val="00B11E5E"/>
    <w:rsid w:val="00B12390"/>
    <w:rsid w:val="00B1328C"/>
    <w:rsid w:val="00B150C6"/>
    <w:rsid w:val="00B164DF"/>
    <w:rsid w:val="00B16B47"/>
    <w:rsid w:val="00B16F39"/>
    <w:rsid w:val="00B174D4"/>
    <w:rsid w:val="00B17E44"/>
    <w:rsid w:val="00B207E8"/>
    <w:rsid w:val="00B22F80"/>
    <w:rsid w:val="00B24F14"/>
    <w:rsid w:val="00B257E4"/>
    <w:rsid w:val="00B25C57"/>
    <w:rsid w:val="00B264C1"/>
    <w:rsid w:val="00B27167"/>
    <w:rsid w:val="00B2716A"/>
    <w:rsid w:val="00B278EA"/>
    <w:rsid w:val="00B279E0"/>
    <w:rsid w:val="00B27B28"/>
    <w:rsid w:val="00B30117"/>
    <w:rsid w:val="00B30B01"/>
    <w:rsid w:val="00B3210D"/>
    <w:rsid w:val="00B325C3"/>
    <w:rsid w:val="00B32C5E"/>
    <w:rsid w:val="00B34BA2"/>
    <w:rsid w:val="00B357D1"/>
    <w:rsid w:val="00B35CC5"/>
    <w:rsid w:val="00B363E9"/>
    <w:rsid w:val="00B3794F"/>
    <w:rsid w:val="00B40663"/>
    <w:rsid w:val="00B40824"/>
    <w:rsid w:val="00B412C9"/>
    <w:rsid w:val="00B41F29"/>
    <w:rsid w:val="00B43578"/>
    <w:rsid w:val="00B452BF"/>
    <w:rsid w:val="00B4540B"/>
    <w:rsid w:val="00B46C6B"/>
    <w:rsid w:val="00B476F6"/>
    <w:rsid w:val="00B50CB6"/>
    <w:rsid w:val="00B510EB"/>
    <w:rsid w:val="00B51D2B"/>
    <w:rsid w:val="00B51F4C"/>
    <w:rsid w:val="00B51F85"/>
    <w:rsid w:val="00B533B0"/>
    <w:rsid w:val="00B53673"/>
    <w:rsid w:val="00B54486"/>
    <w:rsid w:val="00B54F34"/>
    <w:rsid w:val="00B5530A"/>
    <w:rsid w:val="00B56147"/>
    <w:rsid w:val="00B56728"/>
    <w:rsid w:val="00B571D9"/>
    <w:rsid w:val="00B57401"/>
    <w:rsid w:val="00B57DAC"/>
    <w:rsid w:val="00B60CF4"/>
    <w:rsid w:val="00B611CE"/>
    <w:rsid w:val="00B612F3"/>
    <w:rsid w:val="00B61A35"/>
    <w:rsid w:val="00B620DD"/>
    <w:rsid w:val="00B62292"/>
    <w:rsid w:val="00B6290C"/>
    <w:rsid w:val="00B63465"/>
    <w:rsid w:val="00B6381F"/>
    <w:rsid w:val="00B63B90"/>
    <w:rsid w:val="00B63D0D"/>
    <w:rsid w:val="00B646F2"/>
    <w:rsid w:val="00B64D6F"/>
    <w:rsid w:val="00B64EB2"/>
    <w:rsid w:val="00B65F9F"/>
    <w:rsid w:val="00B665A3"/>
    <w:rsid w:val="00B670B8"/>
    <w:rsid w:val="00B67931"/>
    <w:rsid w:val="00B70091"/>
    <w:rsid w:val="00B706B0"/>
    <w:rsid w:val="00B71AAD"/>
    <w:rsid w:val="00B73407"/>
    <w:rsid w:val="00B74967"/>
    <w:rsid w:val="00B74D40"/>
    <w:rsid w:val="00B75B45"/>
    <w:rsid w:val="00B761F8"/>
    <w:rsid w:val="00B76C3C"/>
    <w:rsid w:val="00B76F8B"/>
    <w:rsid w:val="00B77A68"/>
    <w:rsid w:val="00B80963"/>
    <w:rsid w:val="00B81140"/>
    <w:rsid w:val="00B81BFD"/>
    <w:rsid w:val="00B81D49"/>
    <w:rsid w:val="00B827E7"/>
    <w:rsid w:val="00B829F8"/>
    <w:rsid w:val="00B82AC5"/>
    <w:rsid w:val="00B83B40"/>
    <w:rsid w:val="00B83C58"/>
    <w:rsid w:val="00B84B0C"/>
    <w:rsid w:val="00B84F7D"/>
    <w:rsid w:val="00B850AF"/>
    <w:rsid w:val="00B85C7D"/>
    <w:rsid w:val="00B860C9"/>
    <w:rsid w:val="00B86603"/>
    <w:rsid w:val="00B86B18"/>
    <w:rsid w:val="00B874BD"/>
    <w:rsid w:val="00B87569"/>
    <w:rsid w:val="00B8798A"/>
    <w:rsid w:val="00B90985"/>
    <w:rsid w:val="00B90BB4"/>
    <w:rsid w:val="00B912DF"/>
    <w:rsid w:val="00B91C83"/>
    <w:rsid w:val="00B91CF9"/>
    <w:rsid w:val="00B923D3"/>
    <w:rsid w:val="00B93141"/>
    <w:rsid w:val="00B93996"/>
    <w:rsid w:val="00B93AD6"/>
    <w:rsid w:val="00B93DF6"/>
    <w:rsid w:val="00B940F4"/>
    <w:rsid w:val="00B9453B"/>
    <w:rsid w:val="00B94B14"/>
    <w:rsid w:val="00B95010"/>
    <w:rsid w:val="00B953E0"/>
    <w:rsid w:val="00B97133"/>
    <w:rsid w:val="00B97287"/>
    <w:rsid w:val="00B97A6B"/>
    <w:rsid w:val="00B97ACB"/>
    <w:rsid w:val="00BA2AF8"/>
    <w:rsid w:val="00BA2D3F"/>
    <w:rsid w:val="00BA3661"/>
    <w:rsid w:val="00BA3DFA"/>
    <w:rsid w:val="00BA5168"/>
    <w:rsid w:val="00BA5565"/>
    <w:rsid w:val="00BA6271"/>
    <w:rsid w:val="00BA7721"/>
    <w:rsid w:val="00BB0ACB"/>
    <w:rsid w:val="00BB0E19"/>
    <w:rsid w:val="00BB114D"/>
    <w:rsid w:val="00BB1F91"/>
    <w:rsid w:val="00BB2C2E"/>
    <w:rsid w:val="00BB34FE"/>
    <w:rsid w:val="00BB3576"/>
    <w:rsid w:val="00BB3B76"/>
    <w:rsid w:val="00BB3E59"/>
    <w:rsid w:val="00BB55E2"/>
    <w:rsid w:val="00BB5FB3"/>
    <w:rsid w:val="00BB66CB"/>
    <w:rsid w:val="00BB6F65"/>
    <w:rsid w:val="00BB723E"/>
    <w:rsid w:val="00BB7ADB"/>
    <w:rsid w:val="00BB7B8D"/>
    <w:rsid w:val="00BB7C7C"/>
    <w:rsid w:val="00BC38BD"/>
    <w:rsid w:val="00BC492A"/>
    <w:rsid w:val="00BC4E20"/>
    <w:rsid w:val="00BC585C"/>
    <w:rsid w:val="00BC6385"/>
    <w:rsid w:val="00BC64A7"/>
    <w:rsid w:val="00BC6ED4"/>
    <w:rsid w:val="00BC7161"/>
    <w:rsid w:val="00BD0063"/>
    <w:rsid w:val="00BD1167"/>
    <w:rsid w:val="00BD11E6"/>
    <w:rsid w:val="00BD124E"/>
    <w:rsid w:val="00BD2601"/>
    <w:rsid w:val="00BD31A2"/>
    <w:rsid w:val="00BD41AE"/>
    <w:rsid w:val="00BD42FE"/>
    <w:rsid w:val="00BD4F8C"/>
    <w:rsid w:val="00BD5F4A"/>
    <w:rsid w:val="00BD6A70"/>
    <w:rsid w:val="00BE0FAB"/>
    <w:rsid w:val="00BE1AD8"/>
    <w:rsid w:val="00BE23A3"/>
    <w:rsid w:val="00BE3A03"/>
    <w:rsid w:val="00BE4E9A"/>
    <w:rsid w:val="00BE58A6"/>
    <w:rsid w:val="00BE58BC"/>
    <w:rsid w:val="00BE59AD"/>
    <w:rsid w:val="00BE688E"/>
    <w:rsid w:val="00BF0DD1"/>
    <w:rsid w:val="00BF1334"/>
    <w:rsid w:val="00BF1BDE"/>
    <w:rsid w:val="00BF2AF3"/>
    <w:rsid w:val="00BF37CC"/>
    <w:rsid w:val="00BF3D4E"/>
    <w:rsid w:val="00BF5207"/>
    <w:rsid w:val="00BF6411"/>
    <w:rsid w:val="00BF64B0"/>
    <w:rsid w:val="00BF654B"/>
    <w:rsid w:val="00BF6C4C"/>
    <w:rsid w:val="00BF7B1B"/>
    <w:rsid w:val="00C005E4"/>
    <w:rsid w:val="00C00967"/>
    <w:rsid w:val="00C00F0A"/>
    <w:rsid w:val="00C010D1"/>
    <w:rsid w:val="00C01B48"/>
    <w:rsid w:val="00C04719"/>
    <w:rsid w:val="00C058B8"/>
    <w:rsid w:val="00C05D63"/>
    <w:rsid w:val="00C064D2"/>
    <w:rsid w:val="00C06AEA"/>
    <w:rsid w:val="00C06D59"/>
    <w:rsid w:val="00C06F31"/>
    <w:rsid w:val="00C06F65"/>
    <w:rsid w:val="00C07399"/>
    <w:rsid w:val="00C10343"/>
    <w:rsid w:val="00C107FF"/>
    <w:rsid w:val="00C10938"/>
    <w:rsid w:val="00C11727"/>
    <w:rsid w:val="00C11A71"/>
    <w:rsid w:val="00C11DAD"/>
    <w:rsid w:val="00C13370"/>
    <w:rsid w:val="00C14EE1"/>
    <w:rsid w:val="00C1543E"/>
    <w:rsid w:val="00C1572A"/>
    <w:rsid w:val="00C157CF"/>
    <w:rsid w:val="00C157F4"/>
    <w:rsid w:val="00C16E15"/>
    <w:rsid w:val="00C1722B"/>
    <w:rsid w:val="00C213CC"/>
    <w:rsid w:val="00C218CD"/>
    <w:rsid w:val="00C220A3"/>
    <w:rsid w:val="00C22ADB"/>
    <w:rsid w:val="00C22C9C"/>
    <w:rsid w:val="00C23402"/>
    <w:rsid w:val="00C268E2"/>
    <w:rsid w:val="00C26E58"/>
    <w:rsid w:val="00C2705E"/>
    <w:rsid w:val="00C27B45"/>
    <w:rsid w:val="00C3095F"/>
    <w:rsid w:val="00C30E02"/>
    <w:rsid w:val="00C32729"/>
    <w:rsid w:val="00C33252"/>
    <w:rsid w:val="00C33397"/>
    <w:rsid w:val="00C3422C"/>
    <w:rsid w:val="00C345FA"/>
    <w:rsid w:val="00C34FB4"/>
    <w:rsid w:val="00C353CE"/>
    <w:rsid w:val="00C36012"/>
    <w:rsid w:val="00C37175"/>
    <w:rsid w:val="00C37D31"/>
    <w:rsid w:val="00C40C7C"/>
    <w:rsid w:val="00C40EE9"/>
    <w:rsid w:val="00C41355"/>
    <w:rsid w:val="00C42F37"/>
    <w:rsid w:val="00C4308F"/>
    <w:rsid w:val="00C4388F"/>
    <w:rsid w:val="00C445FA"/>
    <w:rsid w:val="00C45598"/>
    <w:rsid w:val="00C45B97"/>
    <w:rsid w:val="00C47474"/>
    <w:rsid w:val="00C50036"/>
    <w:rsid w:val="00C5024F"/>
    <w:rsid w:val="00C50BF8"/>
    <w:rsid w:val="00C50EEA"/>
    <w:rsid w:val="00C526C8"/>
    <w:rsid w:val="00C53132"/>
    <w:rsid w:val="00C53C02"/>
    <w:rsid w:val="00C5548B"/>
    <w:rsid w:val="00C555CB"/>
    <w:rsid w:val="00C556C9"/>
    <w:rsid w:val="00C55C97"/>
    <w:rsid w:val="00C55E33"/>
    <w:rsid w:val="00C5638F"/>
    <w:rsid w:val="00C56497"/>
    <w:rsid w:val="00C56AB9"/>
    <w:rsid w:val="00C56FA1"/>
    <w:rsid w:val="00C57850"/>
    <w:rsid w:val="00C60249"/>
    <w:rsid w:val="00C60755"/>
    <w:rsid w:val="00C61187"/>
    <w:rsid w:val="00C6198C"/>
    <w:rsid w:val="00C625D1"/>
    <w:rsid w:val="00C62771"/>
    <w:rsid w:val="00C62C85"/>
    <w:rsid w:val="00C62F9F"/>
    <w:rsid w:val="00C65436"/>
    <w:rsid w:val="00C66724"/>
    <w:rsid w:val="00C66D99"/>
    <w:rsid w:val="00C67F43"/>
    <w:rsid w:val="00C709F7"/>
    <w:rsid w:val="00C72F3E"/>
    <w:rsid w:val="00C74020"/>
    <w:rsid w:val="00C742C1"/>
    <w:rsid w:val="00C7463D"/>
    <w:rsid w:val="00C7494C"/>
    <w:rsid w:val="00C749B5"/>
    <w:rsid w:val="00C7541D"/>
    <w:rsid w:val="00C75697"/>
    <w:rsid w:val="00C768CF"/>
    <w:rsid w:val="00C76DB6"/>
    <w:rsid w:val="00C76FC1"/>
    <w:rsid w:val="00C7719F"/>
    <w:rsid w:val="00C77543"/>
    <w:rsid w:val="00C80046"/>
    <w:rsid w:val="00C807C0"/>
    <w:rsid w:val="00C80E4F"/>
    <w:rsid w:val="00C81853"/>
    <w:rsid w:val="00C82990"/>
    <w:rsid w:val="00C8365A"/>
    <w:rsid w:val="00C85C9A"/>
    <w:rsid w:val="00C864E7"/>
    <w:rsid w:val="00C864F0"/>
    <w:rsid w:val="00C86D98"/>
    <w:rsid w:val="00C86E16"/>
    <w:rsid w:val="00C8721F"/>
    <w:rsid w:val="00C87B24"/>
    <w:rsid w:val="00C907C0"/>
    <w:rsid w:val="00C9188A"/>
    <w:rsid w:val="00C92E74"/>
    <w:rsid w:val="00C938C6"/>
    <w:rsid w:val="00C93B6C"/>
    <w:rsid w:val="00C946C4"/>
    <w:rsid w:val="00C9475C"/>
    <w:rsid w:val="00C94EC1"/>
    <w:rsid w:val="00C95A5C"/>
    <w:rsid w:val="00C96204"/>
    <w:rsid w:val="00C9648E"/>
    <w:rsid w:val="00C96649"/>
    <w:rsid w:val="00C9678A"/>
    <w:rsid w:val="00CA025F"/>
    <w:rsid w:val="00CA0B79"/>
    <w:rsid w:val="00CA18F6"/>
    <w:rsid w:val="00CA1BC5"/>
    <w:rsid w:val="00CA2503"/>
    <w:rsid w:val="00CA2BE3"/>
    <w:rsid w:val="00CA2F9B"/>
    <w:rsid w:val="00CA3FB5"/>
    <w:rsid w:val="00CA479E"/>
    <w:rsid w:val="00CA4EE4"/>
    <w:rsid w:val="00CA5091"/>
    <w:rsid w:val="00CA5D92"/>
    <w:rsid w:val="00CA639F"/>
    <w:rsid w:val="00CA665B"/>
    <w:rsid w:val="00CA6B10"/>
    <w:rsid w:val="00CA6DBD"/>
    <w:rsid w:val="00CA7458"/>
    <w:rsid w:val="00CB010D"/>
    <w:rsid w:val="00CB05F1"/>
    <w:rsid w:val="00CB0F09"/>
    <w:rsid w:val="00CB0F13"/>
    <w:rsid w:val="00CB2EC7"/>
    <w:rsid w:val="00CB377A"/>
    <w:rsid w:val="00CB3F7D"/>
    <w:rsid w:val="00CB6050"/>
    <w:rsid w:val="00CB658D"/>
    <w:rsid w:val="00CB7E75"/>
    <w:rsid w:val="00CC221F"/>
    <w:rsid w:val="00CC3710"/>
    <w:rsid w:val="00CC3862"/>
    <w:rsid w:val="00CC480E"/>
    <w:rsid w:val="00CC4CED"/>
    <w:rsid w:val="00CC5394"/>
    <w:rsid w:val="00CC5D4D"/>
    <w:rsid w:val="00CC663F"/>
    <w:rsid w:val="00CC6640"/>
    <w:rsid w:val="00CC6888"/>
    <w:rsid w:val="00CC6F9A"/>
    <w:rsid w:val="00CD0355"/>
    <w:rsid w:val="00CD0381"/>
    <w:rsid w:val="00CD1FDA"/>
    <w:rsid w:val="00CD2C98"/>
    <w:rsid w:val="00CD34C6"/>
    <w:rsid w:val="00CD4372"/>
    <w:rsid w:val="00CD44C5"/>
    <w:rsid w:val="00CD5516"/>
    <w:rsid w:val="00CD7042"/>
    <w:rsid w:val="00CD7134"/>
    <w:rsid w:val="00CD7483"/>
    <w:rsid w:val="00CE0854"/>
    <w:rsid w:val="00CE1A7B"/>
    <w:rsid w:val="00CE2093"/>
    <w:rsid w:val="00CE25CF"/>
    <w:rsid w:val="00CE31AC"/>
    <w:rsid w:val="00CE3947"/>
    <w:rsid w:val="00CE476A"/>
    <w:rsid w:val="00CE4BA2"/>
    <w:rsid w:val="00CE6B9D"/>
    <w:rsid w:val="00CF029C"/>
    <w:rsid w:val="00CF19CA"/>
    <w:rsid w:val="00CF2387"/>
    <w:rsid w:val="00CF2567"/>
    <w:rsid w:val="00CF28AA"/>
    <w:rsid w:val="00CF2EBF"/>
    <w:rsid w:val="00CF3AFA"/>
    <w:rsid w:val="00CF445C"/>
    <w:rsid w:val="00CF4752"/>
    <w:rsid w:val="00CF4D47"/>
    <w:rsid w:val="00CF6B50"/>
    <w:rsid w:val="00CF7776"/>
    <w:rsid w:val="00D00B0D"/>
    <w:rsid w:val="00D016AC"/>
    <w:rsid w:val="00D01B1C"/>
    <w:rsid w:val="00D030ED"/>
    <w:rsid w:val="00D034F7"/>
    <w:rsid w:val="00D044E9"/>
    <w:rsid w:val="00D045F3"/>
    <w:rsid w:val="00D04D36"/>
    <w:rsid w:val="00D076D7"/>
    <w:rsid w:val="00D07C0E"/>
    <w:rsid w:val="00D11360"/>
    <w:rsid w:val="00D11B33"/>
    <w:rsid w:val="00D125D5"/>
    <w:rsid w:val="00D12F6E"/>
    <w:rsid w:val="00D13074"/>
    <w:rsid w:val="00D13284"/>
    <w:rsid w:val="00D13B0F"/>
    <w:rsid w:val="00D13ED0"/>
    <w:rsid w:val="00D14296"/>
    <w:rsid w:val="00D15306"/>
    <w:rsid w:val="00D159E4"/>
    <w:rsid w:val="00D169AC"/>
    <w:rsid w:val="00D20C31"/>
    <w:rsid w:val="00D20FCC"/>
    <w:rsid w:val="00D21226"/>
    <w:rsid w:val="00D223A6"/>
    <w:rsid w:val="00D2334C"/>
    <w:rsid w:val="00D24463"/>
    <w:rsid w:val="00D24B8A"/>
    <w:rsid w:val="00D25F92"/>
    <w:rsid w:val="00D27EE3"/>
    <w:rsid w:val="00D307FC"/>
    <w:rsid w:val="00D33B75"/>
    <w:rsid w:val="00D35473"/>
    <w:rsid w:val="00D35A01"/>
    <w:rsid w:val="00D35B7D"/>
    <w:rsid w:val="00D36749"/>
    <w:rsid w:val="00D37086"/>
    <w:rsid w:val="00D37BB8"/>
    <w:rsid w:val="00D37DD4"/>
    <w:rsid w:val="00D37E4F"/>
    <w:rsid w:val="00D40594"/>
    <w:rsid w:val="00D4151F"/>
    <w:rsid w:val="00D422E1"/>
    <w:rsid w:val="00D426E1"/>
    <w:rsid w:val="00D4452C"/>
    <w:rsid w:val="00D44730"/>
    <w:rsid w:val="00D44D43"/>
    <w:rsid w:val="00D45D60"/>
    <w:rsid w:val="00D46A97"/>
    <w:rsid w:val="00D502AF"/>
    <w:rsid w:val="00D50E7C"/>
    <w:rsid w:val="00D52522"/>
    <w:rsid w:val="00D559E0"/>
    <w:rsid w:val="00D56B17"/>
    <w:rsid w:val="00D57E55"/>
    <w:rsid w:val="00D57FB7"/>
    <w:rsid w:val="00D6173F"/>
    <w:rsid w:val="00D623F0"/>
    <w:rsid w:val="00D63512"/>
    <w:rsid w:val="00D645D8"/>
    <w:rsid w:val="00D65445"/>
    <w:rsid w:val="00D66A86"/>
    <w:rsid w:val="00D66CC3"/>
    <w:rsid w:val="00D67355"/>
    <w:rsid w:val="00D675E7"/>
    <w:rsid w:val="00D67E53"/>
    <w:rsid w:val="00D71B88"/>
    <w:rsid w:val="00D71EA0"/>
    <w:rsid w:val="00D72B31"/>
    <w:rsid w:val="00D72DA4"/>
    <w:rsid w:val="00D72DE7"/>
    <w:rsid w:val="00D73A2B"/>
    <w:rsid w:val="00D7414F"/>
    <w:rsid w:val="00D7428A"/>
    <w:rsid w:val="00D74A37"/>
    <w:rsid w:val="00D74D55"/>
    <w:rsid w:val="00D74EE4"/>
    <w:rsid w:val="00D74FBE"/>
    <w:rsid w:val="00D757E7"/>
    <w:rsid w:val="00D75931"/>
    <w:rsid w:val="00D76B7C"/>
    <w:rsid w:val="00D7729C"/>
    <w:rsid w:val="00D81578"/>
    <w:rsid w:val="00D81701"/>
    <w:rsid w:val="00D81782"/>
    <w:rsid w:val="00D8241D"/>
    <w:rsid w:val="00D82496"/>
    <w:rsid w:val="00D8356C"/>
    <w:rsid w:val="00D84AC5"/>
    <w:rsid w:val="00D84F21"/>
    <w:rsid w:val="00D85117"/>
    <w:rsid w:val="00D858B5"/>
    <w:rsid w:val="00D8660B"/>
    <w:rsid w:val="00D879DC"/>
    <w:rsid w:val="00D906D9"/>
    <w:rsid w:val="00D90D3F"/>
    <w:rsid w:val="00D90FB2"/>
    <w:rsid w:val="00D9108C"/>
    <w:rsid w:val="00D915FB"/>
    <w:rsid w:val="00D919DB"/>
    <w:rsid w:val="00D91CED"/>
    <w:rsid w:val="00D926F3"/>
    <w:rsid w:val="00D92DBC"/>
    <w:rsid w:val="00D92ECD"/>
    <w:rsid w:val="00D93A81"/>
    <w:rsid w:val="00D94AFB"/>
    <w:rsid w:val="00D95389"/>
    <w:rsid w:val="00D96251"/>
    <w:rsid w:val="00D964CC"/>
    <w:rsid w:val="00D96518"/>
    <w:rsid w:val="00D9747D"/>
    <w:rsid w:val="00D9785B"/>
    <w:rsid w:val="00D97995"/>
    <w:rsid w:val="00DA0860"/>
    <w:rsid w:val="00DA13E6"/>
    <w:rsid w:val="00DA2C0B"/>
    <w:rsid w:val="00DA3010"/>
    <w:rsid w:val="00DA39C2"/>
    <w:rsid w:val="00DA3CAD"/>
    <w:rsid w:val="00DA4FA9"/>
    <w:rsid w:val="00DA6B20"/>
    <w:rsid w:val="00DA703C"/>
    <w:rsid w:val="00DA7234"/>
    <w:rsid w:val="00DA75AB"/>
    <w:rsid w:val="00DB11ED"/>
    <w:rsid w:val="00DB1D76"/>
    <w:rsid w:val="00DB1EC9"/>
    <w:rsid w:val="00DB3CB1"/>
    <w:rsid w:val="00DB4EB5"/>
    <w:rsid w:val="00DB66FF"/>
    <w:rsid w:val="00DC010B"/>
    <w:rsid w:val="00DC0411"/>
    <w:rsid w:val="00DC0EBE"/>
    <w:rsid w:val="00DC1047"/>
    <w:rsid w:val="00DC10AA"/>
    <w:rsid w:val="00DC1E84"/>
    <w:rsid w:val="00DC3032"/>
    <w:rsid w:val="00DC4FF8"/>
    <w:rsid w:val="00DC566B"/>
    <w:rsid w:val="00DC5A8A"/>
    <w:rsid w:val="00DD005A"/>
    <w:rsid w:val="00DD0091"/>
    <w:rsid w:val="00DD03F8"/>
    <w:rsid w:val="00DD21CF"/>
    <w:rsid w:val="00DD2A3B"/>
    <w:rsid w:val="00DD2EB0"/>
    <w:rsid w:val="00DD2FDC"/>
    <w:rsid w:val="00DD3A94"/>
    <w:rsid w:val="00DD533D"/>
    <w:rsid w:val="00DD6945"/>
    <w:rsid w:val="00DD6FF4"/>
    <w:rsid w:val="00DE1214"/>
    <w:rsid w:val="00DE183F"/>
    <w:rsid w:val="00DE1A7A"/>
    <w:rsid w:val="00DE1CF7"/>
    <w:rsid w:val="00DE1ECC"/>
    <w:rsid w:val="00DE2016"/>
    <w:rsid w:val="00DE261B"/>
    <w:rsid w:val="00DE3031"/>
    <w:rsid w:val="00DE39F2"/>
    <w:rsid w:val="00DE3D46"/>
    <w:rsid w:val="00DE4F51"/>
    <w:rsid w:val="00DE51D8"/>
    <w:rsid w:val="00DE5864"/>
    <w:rsid w:val="00DE5D95"/>
    <w:rsid w:val="00DE5ECE"/>
    <w:rsid w:val="00DE641D"/>
    <w:rsid w:val="00DE7019"/>
    <w:rsid w:val="00DF0CE9"/>
    <w:rsid w:val="00DF166B"/>
    <w:rsid w:val="00DF1818"/>
    <w:rsid w:val="00DF1C76"/>
    <w:rsid w:val="00DF1C99"/>
    <w:rsid w:val="00DF1DDB"/>
    <w:rsid w:val="00DF290D"/>
    <w:rsid w:val="00DF32E6"/>
    <w:rsid w:val="00DF34D0"/>
    <w:rsid w:val="00DF3AC8"/>
    <w:rsid w:val="00DF400A"/>
    <w:rsid w:val="00DF4904"/>
    <w:rsid w:val="00DF499C"/>
    <w:rsid w:val="00DF50FC"/>
    <w:rsid w:val="00DF520B"/>
    <w:rsid w:val="00DF57E1"/>
    <w:rsid w:val="00DF5F9E"/>
    <w:rsid w:val="00DF602C"/>
    <w:rsid w:val="00DF6634"/>
    <w:rsid w:val="00DF6CAE"/>
    <w:rsid w:val="00DF6E1C"/>
    <w:rsid w:val="00DF78AE"/>
    <w:rsid w:val="00E001D9"/>
    <w:rsid w:val="00E02357"/>
    <w:rsid w:val="00E03494"/>
    <w:rsid w:val="00E03BFA"/>
    <w:rsid w:val="00E03F48"/>
    <w:rsid w:val="00E0461B"/>
    <w:rsid w:val="00E0462F"/>
    <w:rsid w:val="00E05DDC"/>
    <w:rsid w:val="00E061F2"/>
    <w:rsid w:val="00E06816"/>
    <w:rsid w:val="00E0710A"/>
    <w:rsid w:val="00E07806"/>
    <w:rsid w:val="00E10452"/>
    <w:rsid w:val="00E10553"/>
    <w:rsid w:val="00E10F52"/>
    <w:rsid w:val="00E11C5A"/>
    <w:rsid w:val="00E122A8"/>
    <w:rsid w:val="00E1345F"/>
    <w:rsid w:val="00E1367E"/>
    <w:rsid w:val="00E14907"/>
    <w:rsid w:val="00E15E22"/>
    <w:rsid w:val="00E165DA"/>
    <w:rsid w:val="00E20558"/>
    <w:rsid w:val="00E21E44"/>
    <w:rsid w:val="00E2278E"/>
    <w:rsid w:val="00E227F0"/>
    <w:rsid w:val="00E22FE7"/>
    <w:rsid w:val="00E2379C"/>
    <w:rsid w:val="00E23872"/>
    <w:rsid w:val="00E23938"/>
    <w:rsid w:val="00E247B7"/>
    <w:rsid w:val="00E251F1"/>
    <w:rsid w:val="00E25C6D"/>
    <w:rsid w:val="00E26318"/>
    <w:rsid w:val="00E26559"/>
    <w:rsid w:val="00E27156"/>
    <w:rsid w:val="00E2752F"/>
    <w:rsid w:val="00E3146D"/>
    <w:rsid w:val="00E318D0"/>
    <w:rsid w:val="00E31A2B"/>
    <w:rsid w:val="00E33335"/>
    <w:rsid w:val="00E337D1"/>
    <w:rsid w:val="00E33B80"/>
    <w:rsid w:val="00E33C71"/>
    <w:rsid w:val="00E3447F"/>
    <w:rsid w:val="00E347E4"/>
    <w:rsid w:val="00E348B9"/>
    <w:rsid w:val="00E351E1"/>
    <w:rsid w:val="00E363DA"/>
    <w:rsid w:val="00E36627"/>
    <w:rsid w:val="00E36E3B"/>
    <w:rsid w:val="00E40698"/>
    <w:rsid w:val="00E40D88"/>
    <w:rsid w:val="00E42421"/>
    <w:rsid w:val="00E42DD4"/>
    <w:rsid w:val="00E43149"/>
    <w:rsid w:val="00E4370A"/>
    <w:rsid w:val="00E43FC2"/>
    <w:rsid w:val="00E44B7C"/>
    <w:rsid w:val="00E452CF"/>
    <w:rsid w:val="00E45766"/>
    <w:rsid w:val="00E45CBB"/>
    <w:rsid w:val="00E46824"/>
    <w:rsid w:val="00E47BB0"/>
    <w:rsid w:val="00E505D4"/>
    <w:rsid w:val="00E507CF"/>
    <w:rsid w:val="00E50C6D"/>
    <w:rsid w:val="00E51666"/>
    <w:rsid w:val="00E51D35"/>
    <w:rsid w:val="00E52132"/>
    <w:rsid w:val="00E54B13"/>
    <w:rsid w:val="00E54D19"/>
    <w:rsid w:val="00E550D0"/>
    <w:rsid w:val="00E57F1F"/>
    <w:rsid w:val="00E602AA"/>
    <w:rsid w:val="00E6066A"/>
    <w:rsid w:val="00E60A4B"/>
    <w:rsid w:val="00E60D78"/>
    <w:rsid w:val="00E61068"/>
    <w:rsid w:val="00E619D6"/>
    <w:rsid w:val="00E62ABC"/>
    <w:rsid w:val="00E64D87"/>
    <w:rsid w:val="00E64FC7"/>
    <w:rsid w:val="00E66068"/>
    <w:rsid w:val="00E66D9E"/>
    <w:rsid w:val="00E67732"/>
    <w:rsid w:val="00E700C7"/>
    <w:rsid w:val="00E719F3"/>
    <w:rsid w:val="00E71F28"/>
    <w:rsid w:val="00E720D1"/>
    <w:rsid w:val="00E72D06"/>
    <w:rsid w:val="00E73414"/>
    <w:rsid w:val="00E73B92"/>
    <w:rsid w:val="00E73CCC"/>
    <w:rsid w:val="00E73D68"/>
    <w:rsid w:val="00E75905"/>
    <w:rsid w:val="00E759D5"/>
    <w:rsid w:val="00E75A28"/>
    <w:rsid w:val="00E75B5B"/>
    <w:rsid w:val="00E772DA"/>
    <w:rsid w:val="00E77964"/>
    <w:rsid w:val="00E80459"/>
    <w:rsid w:val="00E808CD"/>
    <w:rsid w:val="00E8224A"/>
    <w:rsid w:val="00E82306"/>
    <w:rsid w:val="00E8262E"/>
    <w:rsid w:val="00E82978"/>
    <w:rsid w:val="00E83610"/>
    <w:rsid w:val="00E83E10"/>
    <w:rsid w:val="00E85DFD"/>
    <w:rsid w:val="00E861F6"/>
    <w:rsid w:val="00E90175"/>
    <w:rsid w:val="00E91AC9"/>
    <w:rsid w:val="00E92BE4"/>
    <w:rsid w:val="00E92D76"/>
    <w:rsid w:val="00E92DB4"/>
    <w:rsid w:val="00E93092"/>
    <w:rsid w:val="00E938D6"/>
    <w:rsid w:val="00E94D56"/>
    <w:rsid w:val="00E95ACA"/>
    <w:rsid w:val="00E95D3B"/>
    <w:rsid w:val="00E97A45"/>
    <w:rsid w:val="00EA0945"/>
    <w:rsid w:val="00EA1811"/>
    <w:rsid w:val="00EA23A0"/>
    <w:rsid w:val="00EA2A0F"/>
    <w:rsid w:val="00EA3365"/>
    <w:rsid w:val="00EA3394"/>
    <w:rsid w:val="00EA51B2"/>
    <w:rsid w:val="00EA53CC"/>
    <w:rsid w:val="00EA5AA3"/>
    <w:rsid w:val="00EA5D0F"/>
    <w:rsid w:val="00EA6085"/>
    <w:rsid w:val="00EA6B9C"/>
    <w:rsid w:val="00EA7C76"/>
    <w:rsid w:val="00EB18B3"/>
    <w:rsid w:val="00EB1C82"/>
    <w:rsid w:val="00EB2147"/>
    <w:rsid w:val="00EB3A70"/>
    <w:rsid w:val="00EB3BAF"/>
    <w:rsid w:val="00EB6C97"/>
    <w:rsid w:val="00EB6D81"/>
    <w:rsid w:val="00EB74A0"/>
    <w:rsid w:val="00EC09BA"/>
    <w:rsid w:val="00EC298D"/>
    <w:rsid w:val="00EC2BD5"/>
    <w:rsid w:val="00EC2EEF"/>
    <w:rsid w:val="00EC4645"/>
    <w:rsid w:val="00EC59FC"/>
    <w:rsid w:val="00EC6507"/>
    <w:rsid w:val="00EC6908"/>
    <w:rsid w:val="00EC6CA5"/>
    <w:rsid w:val="00ED0D9C"/>
    <w:rsid w:val="00ED22A0"/>
    <w:rsid w:val="00ED2F2A"/>
    <w:rsid w:val="00ED2FEC"/>
    <w:rsid w:val="00ED333D"/>
    <w:rsid w:val="00ED3D4B"/>
    <w:rsid w:val="00ED3E9A"/>
    <w:rsid w:val="00ED5341"/>
    <w:rsid w:val="00EE0E9C"/>
    <w:rsid w:val="00EE124F"/>
    <w:rsid w:val="00EE3DA1"/>
    <w:rsid w:val="00EE3FF1"/>
    <w:rsid w:val="00EE617C"/>
    <w:rsid w:val="00EE6925"/>
    <w:rsid w:val="00EE6A62"/>
    <w:rsid w:val="00EE6F0F"/>
    <w:rsid w:val="00EF00B1"/>
    <w:rsid w:val="00EF2824"/>
    <w:rsid w:val="00EF3923"/>
    <w:rsid w:val="00EF3CC9"/>
    <w:rsid w:val="00EF495E"/>
    <w:rsid w:val="00EF6CDE"/>
    <w:rsid w:val="00EF6ED9"/>
    <w:rsid w:val="00EF71D6"/>
    <w:rsid w:val="00EF7FCB"/>
    <w:rsid w:val="00EF7FFA"/>
    <w:rsid w:val="00F0066B"/>
    <w:rsid w:val="00F00A1D"/>
    <w:rsid w:val="00F013A5"/>
    <w:rsid w:val="00F03A06"/>
    <w:rsid w:val="00F03E67"/>
    <w:rsid w:val="00F04917"/>
    <w:rsid w:val="00F04941"/>
    <w:rsid w:val="00F04E43"/>
    <w:rsid w:val="00F05335"/>
    <w:rsid w:val="00F05DB0"/>
    <w:rsid w:val="00F0668C"/>
    <w:rsid w:val="00F113D3"/>
    <w:rsid w:val="00F11C96"/>
    <w:rsid w:val="00F12502"/>
    <w:rsid w:val="00F12664"/>
    <w:rsid w:val="00F137B1"/>
    <w:rsid w:val="00F1420F"/>
    <w:rsid w:val="00F149C4"/>
    <w:rsid w:val="00F15049"/>
    <w:rsid w:val="00F16A3D"/>
    <w:rsid w:val="00F16DE6"/>
    <w:rsid w:val="00F171B3"/>
    <w:rsid w:val="00F17DC0"/>
    <w:rsid w:val="00F17ECB"/>
    <w:rsid w:val="00F2094E"/>
    <w:rsid w:val="00F20C72"/>
    <w:rsid w:val="00F25359"/>
    <w:rsid w:val="00F25FD5"/>
    <w:rsid w:val="00F30599"/>
    <w:rsid w:val="00F30980"/>
    <w:rsid w:val="00F30D94"/>
    <w:rsid w:val="00F32109"/>
    <w:rsid w:val="00F33898"/>
    <w:rsid w:val="00F34A0A"/>
    <w:rsid w:val="00F356E5"/>
    <w:rsid w:val="00F35E8D"/>
    <w:rsid w:val="00F364D8"/>
    <w:rsid w:val="00F37B32"/>
    <w:rsid w:val="00F40787"/>
    <w:rsid w:val="00F42750"/>
    <w:rsid w:val="00F427C3"/>
    <w:rsid w:val="00F42E92"/>
    <w:rsid w:val="00F433D6"/>
    <w:rsid w:val="00F43908"/>
    <w:rsid w:val="00F4449C"/>
    <w:rsid w:val="00F44B79"/>
    <w:rsid w:val="00F456F3"/>
    <w:rsid w:val="00F511FA"/>
    <w:rsid w:val="00F51347"/>
    <w:rsid w:val="00F513AE"/>
    <w:rsid w:val="00F51AE9"/>
    <w:rsid w:val="00F522B1"/>
    <w:rsid w:val="00F527A4"/>
    <w:rsid w:val="00F52BA0"/>
    <w:rsid w:val="00F53F44"/>
    <w:rsid w:val="00F546E6"/>
    <w:rsid w:val="00F575DB"/>
    <w:rsid w:val="00F57724"/>
    <w:rsid w:val="00F57F46"/>
    <w:rsid w:val="00F57FC1"/>
    <w:rsid w:val="00F604AA"/>
    <w:rsid w:val="00F6067D"/>
    <w:rsid w:val="00F608AA"/>
    <w:rsid w:val="00F620DD"/>
    <w:rsid w:val="00F623CB"/>
    <w:rsid w:val="00F6269F"/>
    <w:rsid w:val="00F629B2"/>
    <w:rsid w:val="00F62B7D"/>
    <w:rsid w:val="00F62E11"/>
    <w:rsid w:val="00F63019"/>
    <w:rsid w:val="00F63E27"/>
    <w:rsid w:val="00F654D8"/>
    <w:rsid w:val="00F66472"/>
    <w:rsid w:val="00F664D5"/>
    <w:rsid w:val="00F67198"/>
    <w:rsid w:val="00F712BC"/>
    <w:rsid w:val="00F714F1"/>
    <w:rsid w:val="00F72348"/>
    <w:rsid w:val="00F72443"/>
    <w:rsid w:val="00F73478"/>
    <w:rsid w:val="00F7606F"/>
    <w:rsid w:val="00F76140"/>
    <w:rsid w:val="00F77313"/>
    <w:rsid w:val="00F8052E"/>
    <w:rsid w:val="00F81514"/>
    <w:rsid w:val="00F81827"/>
    <w:rsid w:val="00F8216B"/>
    <w:rsid w:val="00F82A06"/>
    <w:rsid w:val="00F83B5F"/>
    <w:rsid w:val="00F840FF"/>
    <w:rsid w:val="00F84209"/>
    <w:rsid w:val="00F8622E"/>
    <w:rsid w:val="00F86657"/>
    <w:rsid w:val="00F8735F"/>
    <w:rsid w:val="00F87933"/>
    <w:rsid w:val="00F90C65"/>
    <w:rsid w:val="00F9103A"/>
    <w:rsid w:val="00F9334E"/>
    <w:rsid w:val="00F933E6"/>
    <w:rsid w:val="00F945C4"/>
    <w:rsid w:val="00F954F2"/>
    <w:rsid w:val="00F95775"/>
    <w:rsid w:val="00F96341"/>
    <w:rsid w:val="00F963A5"/>
    <w:rsid w:val="00F96797"/>
    <w:rsid w:val="00F967F5"/>
    <w:rsid w:val="00F97B85"/>
    <w:rsid w:val="00FA0322"/>
    <w:rsid w:val="00FA179A"/>
    <w:rsid w:val="00FA1B2F"/>
    <w:rsid w:val="00FA2AF6"/>
    <w:rsid w:val="00FA3DB4"/>
    <w:rsid w:val="00FA7087"/>
    <w:rsid w:val="00FA7305"/>
    <w:rsid w:val="00FB1AE1"/>
    <w:rsid w:val="00FB31CD"/>
    <w:rsid w:val="00FB4156"/>
    <w:rsid w:val="00FB5C09"/>
    <w:rsid w:val="00FB62FC"/>
    <w:rsid w:val="00FB76D7"/>
    <w:rsid w:val="00FC00ED"/>
    <w:rsid w:val="00FC081A"/>
    <w:rsid w:val="00FC28BB"/>
    <w:rsid w:val="00FC4154"/>
    <w:rsid w:val="00FC55D7"/>
    <w:rsid w:val="00FC5C5C"/>
    <w:rsid w:val="00FC5F08"/>
    <w:rsid w:val="00FC7767"/>
    <w:rsid w:val="00FD2742"/>
    <w:rsid w:val="00FD27F8"/>
    <w:rsid w:val="00FD29C9"/>
    <w:rsid w:val="00FD34DB"/>
    <w:rsid w:val="00FD36E3"/>
    <w:rsid w:val="00FD3D83"/>
    <w:rsid w:val="00FD5402"/>
    <w:rsid w:val="00FD5405"/>
    <w:rsid w:val="00FD5D06"/>
    <w:rsid w:val="00FD66ED"/>
    <w:rsid w:val="00FD6FC4"/>
    <w:rsid w:val="00FD759E"/>
    <w:rsid w:val="00FD7D52"/>
    <w:rsid w:val="00FE0295"/>
    <w:rsid w:val="00FE0D7C"/>
    <w:rsid w:val="00FE1044"/>
    <w:rsid w:val="00FE121E"/>
    <w:rsid w:val="00FE2565"/>
    <w:rsid w:val="00FE278F"/>
    <w:rsid w:val="00FE3408"/>
    <w:rsid w:val="00FE4C62"/>
    <w:rsid w:val="00FE5403"/>
    <w:rsid w:val="00FE5464"/>
    <w:rsid w:val="00FE7143"/>
    <w:rsid w:val="00FE7399"/>
    <w:rsid w:val="00FE7834"/>
    <w:rsid w:val="00FF0035"/>
    <w:rsid w:val="00FF081C"/>
    <w:rsid w:val="00FF104D"/>
    <w:rsid w:val="00FF148A"/>
    <w:rsid w:val="00FF1721"/>
    <w:rsid w:val="00FF19FB"/>
    <w:rsid w:val="00FF2ECC"/>
    <w:rsid w:val="00FF47BA"/>
    <w:rsid w:val="00FF4880"/>
    <w:rsid w:val="00FF5480"/>
    <w:rsid w:val="00FF588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RAD"/>
    <w:next w:val="Heading1"/>
    <w:qFormat/>
    <w:rsid w:val="00F35E8D"/>
    <w:pPr>
      <w:spacing w:line="360" w:lineRule="auto"/>
      <w:jc w:val="both"/>
    </w:pPr>
    <w:rPr>
      <w:rFonts w:ascii="Arial" w:hAnsi="Arial"/>
      <w:bCs/>
      <w:iCs/>
      <w:szCs w:val="28"/>
      <w:lang w:val="sr-Cyrl-RS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2A6E4A"/>
    <w:pPr>
      <w:keepNext/>
      <w:spacing w:before="240" w:after="60"/>
      <w:jc w:val="left"/>
      <w:outlineLvl w:val="0"/>
    </w:pPr>
    <w:rPr>
      <w:rFonts w:cs="Arial"/>
      <w:b/>
      <w:bCs w:val="0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F08"/>
    <w:pPr>
      <w:keepNext/>
      <w:spacing w:before="240" w:after="60"/>
      <w:outlineLvl w:val="1"/>
    </w:pPr>
    <w:rPr>
      <w:rFonts w:cs="Arial"/>
      <w:b/>
      <w:bCs w:val="0"/>
      <w:i/>
      <w:iCs w:val="0"/>
    </w:rPr>
  </w:style>
  <w:style w:type="paragraph" w:styleId="Heading3">
    <w:name w:val="heading 3"/>
    <w:basedOn w:val="Normal"/>
    <w:next w:val="Normal"/>
    <w:link w:val="Heading3Char"/>
    <w:qFormat/>
    <w:rsid w:val="00FC5F08"/>
    <w:pPr>
      <w:keepNext/>
      <w:spacing w:before="240" w:after="60"/>
      <w:outlineLvl w:val="2"/>
    </w:pPr>
    <w:rPr>
      <w:rFonts w:cs="Arial"/>
      <w:b/>
      <w:bCs w:val="0"/>
    </w:rPr>
  </w:style>
  <w:style w:type="paragraph" w:styleId="Heading4">
    <w:name w:val="heading 4"/>
    <w:basedOn w:val="Normal"/>
    <w:next w:val="Normal"/>
    <w:link w:val="Heading4Char"/>
    <w:qFormat/>
    <w:rsid w:val="00365115"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65115"/>
    <w:pPr>
      <w:spacing w:before="240" w:after="60"/>
      <w:outlineLvl w:val="4"/>
    </w:pPr>
    <w:rPr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65115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6511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65115"/>
    <w:pPr>
      <w:spacing w:before="240" w:after="60"/>
      <w:outlineLvl w:val="7"/>
    </w:pPr>
    <w:rPr>
      <w:i/>
      <w:iCs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651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E4A"/>
    <w:rPr>
      <w:rFonts w:ascii="Arial" w:hAnsi="Arial" w:cs="Arial"/>
      <w:b/>
      <w:iCs/>
      <w:kern w:val="32"/>
      <w:szCs w:val="32"/>
      <w:lang w:val="sr-Cyrl-RS" w:eastAsia="ja-JP"/>
    </w:rPr>
  </w:style>
  <w:style w:type="character" w:customStyle="1" w:styleId="Heading2Char">
    <w:name w:val="Heading 2 Char"/>
    <w:basedOn w:val="DefaultParagraphFont"/>
    <w:link w:val="Heading2"/>
    <w:rsid w:val="00972C72"/>
    <w:rPr>
      <w:rFonts w:ascii="Arial" w:hAnsi="Arial" w:cs="Arial"/>
      <w:b/>
      <w:i/>
      <w:szCs w:val="28"/>
      <w:lang w:val="sr-Cyrl-RS" w:eastAsia="ja-JP"/>
    </w:rPr>
  </w:style>
  <w:style w:type="character" w:customStyle="1" w:styleId="Heading3Char">
    <w:name w:val="Heading 3 Char"/>
    <w:basedOn w:val="DefaultParagraphFont"/>
    <w:link w:val="Heading3"/>
    <w:rsid w:val="00972C72"/>
    <w:rPr>
      <w:rFonts w:ascii="Arial" w:hAnsi="Arial" w:cs="Arial"/>
      <w:b/>
      <w:iCs/>
      <w:szCs w:val="28"/>
      <w:lang w:val="sr-Cyrl-RS" w:eastAsia="ja-JP"/>
    </w:rPr>
  </w:style>
  <w:style w:type="character" w:customStyle="1" w:styleId="Heading4Char">
    <w:name w:val="Heading 4 Char"/>
    <w:basedOn w:val="DefaultParagraphFont"/>
    <w:link w:val="Heading4"/>
    <w:rsid w:val="00972C72"/>
    <w:rPr>
      <w:rFonts w:ascii="Arial" w:hAnsi="Arial"/>
      <w:bCs/>
      <w:iCs/>
      <w:szCs w:val="28"/>
      <w:lang w:val="sr-Cyrl-RS" w:eastAsia="ja-JP"/>
    </w:rPr>
  </w:style>
  <w:style w:type="character" w:customStyle="1" w:styleId="Heading5Char">
    <w:name w:val="Heading 5 Char"/>
    <w:basedOn w:val="DefaultParagraphFont"/>
    <w:link w:val="Heading5"/>
    <w:rsid w:val="00972C72"/>
    <w:rPr>
      <w:rFonts w:ascii="Arial" w:hAnsi="Arial"/>
      <w:bCs/>
      <w:i/>
      <w:iCs/>
      <w:sz w:val="26"/>
      <w:szCs w:val="26"/>
      <w:lang w:val="sr-Cyrl-RS" w:eastAsia="ja-JP"/>
    </w:rPr>
  </w:style>
  <w:style w:type="character" w:customStyle="1" w:styleId="Heading6Char">
    <w:name w:val="Heading 6 Char"/>
    <w:basedOn w:val="DefaultParagraphFont"/>
    <w:link w:val="Heading6"/>
    <w:rsid w:val="00972C72"/>
    <w:rPr>
      <w:rFonts w:ascii="Arial" w:hAnsi="Arial"/>
      <w:b/>
      <w:iCs/>
      <w:sz w:val="22"/>
      <w:szCs w:val="22"/>
      <w:lang w:val="sr-Cyrl-RS" w:eastAsia="ja-JP"/>
    </w:rPr>
  </w:style>
  <w:style w:type="character" w:customStyle="1" w:styleId="Heading7Char">
    <w:name w:val="Heading 7 Char"/>
    <w:basedOn w:val="DefaultParagraphFont"/>
    <w:link w:val="Heading7"/>
    <w:rsid w:val="00972C72"/>
    <w:rPr>
      <w:rFonts w:ascii="Arial" w:hAnsi="Arial"/>
      <w:bCs/>
      <w:iCs/>
      <w:sz w:val="24"/>
      <w:szCs w:val="24"/>
      <w:lang w:val="sr-Cyrl-RS" w:eastAsia="ja-JP"/>
    </w:rPr>
  </w:style>
  <w:style w:type="character" w:customStyle="1" w:styleId="Heading8Char">
    <w:name w:val="Heading 8 Char"/>
    <w:basedOn w:val="DefaultParagraphFont"/>
    <w:link w:val="Heading8"/>
    <w:rsid w:val="00972C72"/>
    <w:rPr>
      <w:rFonts w:ascii="Arial" w:hAnsi="Arial"/>
      <w:bCs/>
      <w:i/>
      <w:sz w:val="24"/>
      <w:szCs w:val="24"/>
      <w:lang w:val="sr-Cyrl-RS" w:eastAsia="ja-JP"/>
    </w:rPr>
  </w:style>
  <w:style w:type="character" w:customStyle="1" w:styleId="Heading9Char">
    <w:name w:val="Heading 9 Char"/>
    <w:basedOn w:val="DefaultParagraphFont"/>
    <w:link w:val="Heading9"/>
    <w:rsid w:val="00972C72"/>
    <w:rPr>
      <w:rFonts w:ascii="Arial" w:hAnsi="Arial" w:cs="Arial"/>
      <w:bCs/>
      <w:iCs/>
      <w:sz w:val="22"/>
      <w:szCs w:val="22"/>
      <w:lang w:val="sr-Cyrl-RS" w:eastAsia="ja-JP"/>
    </w:rPr>
  </w:style>
  <w:style w:type="paragraph" w:customStyle="1" w:styleId="CharCharCharCharCharCharCharCharCharChar">
    <w:name w:val="Char Char Char Char Char Char Char Char Char Char"/>
    <w:basedOn w:val="Normal"/>
    <w:rsid w:val="000C6444"/>
    <w:pPr>
      <w:spacing w:after="160" w:line="240" w:lineRule="exact"/>
      <w:jc w:val="left"/>
    </w:pPr>
    <w:rPr>
      <w:rFonts w:ascii="Tahoma" w:eastAsia="Times New Roman" w:hAnsi="Tahoma"/>
      <w:b/>
      <w:bCs w:val="0"/>
      <w:iCs w:val="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B463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C72"/>
    <w:rPr>
      <w:rFonts w:ascii="Arial" w:hAnsi="Arial"/>
      <w:bCs/>
      <w:iCs/>
      <w:lang w:val="sr-Cyrl-RS" w:eastAsia="ja-JP"/>
    </w:rPr>
  </w:style>
  <w:style w:type="character" w:styleId="FootnoteReference">
    <w:name w:val="footnote reference"/>
    <w:basedOn w:val="DefaultParagraphFont"/>
    <w:uiPriority w:val="99"/>
    <w:semiHidden/>
    <w:rsid w:val="006B463A"/>
    <w:rPr>
      <w:vertAlign w:val="superscript"/>
    </w:rPr>
  </w:style>
  <w:style w:type="character" w:styleId="Hyperlink">
    <w:name w:val="Hyperlink"/>
    <w:basedOn w:val="DefaultParagraphFont"/>
    <w:uiPriority w:val="99"/>
    <w:rsid w:val="00602D1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614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72"/>
    <w:rPr>
      <w:rFonts w:ascii="Arial" w:hAnsi="Arial"/>
      <w:bCs/>
      <w:iCs/>
      <w:szCs w:val="28"/>
      <w:lang w:val="sr-Cyrl-RS" w:eastAsia="ja-JP"/>
    </w:rPr>
  </w:style>
  <w:style w:type="character" w:styleId="PageNumber">
    <w:name w:val="page number"/>
    <w:basedOn w:val="DefaultParagraphFont"/>
    <w:rsid w:val="007614B5"/>
  </w:style>
  <w:style w:type="paragraph" w:styleId="DocumentMap">
    <w:name w:val="Document Map"/>
    <w:basedOn w:val="Normal"/>
    <w:semiHidden/>
    <w:rsid w:val="007B080F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7B3FD6"/>
    <w:rPr>
      <w:rFonts w:ascii="Times New Roman" w:hAnsi="Times New Roman"/>
      <w:sz w:val="28"/>
      <w:szCs w:val="16"/>
    </w:rPr>
  </w:style>
  <w:style w:type="paragraph" w:styleId="CommentText">
    <w:name w:val="annotation text"/>
    <w:basedOn w:val="Normal"/>
    <w:semiHidden/>
    <w:rsid w:val="007B3FD6"/>
    <w:rPr>
      <w:rFonts w:eastAsia="Times New Roman"/>
      <w:b/>
      <w:sz w:val="32"/>
      <w:szCs w:val="20"/>
      <w:lang w:val="fr-FR" w:eastAsia="fr-FR"/>
    </w:rPr>
  </w:style>
  <w:style w:type="paragraph" w:styleId="BalloonText">
    <w:name w:val="Balloon Text"/>
    <w:basedOn w:val="Normal"/>
    <w:semiHidden/>
    <w:rsid w:val="0038581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85815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BB1F91"/>
    <w:pPr>
      <w:spacing w:before="120"/>
      <w:jc w:val="left"/>
    </w:pPr>
    <w:rPr>
      <w:i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BB1F91"/>
    <w:pPr>
      <w:spacing w:before="120"/>
      <w:ind w:left="280"/>
      <w:jc w:val="left"/>
    </w:pPr>
    <w:rPr>
      <w:iCs w:val="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qFormat/>
    <w:rsid w:val="007B35D6"/>
    <w:pPr>
      <w:ind w:left="560"/>
      <w:jc w:val="left"/>
    </w:pPr>
    <w:rPr>
      <w:b/>
      <w:bCs w:val="0"/>
      <w:iCs w:val="0"/>
      <w:szCs w:val="20"/>
    </w:rPr>
  </w:style>
  <w:style w:type="paragraph" w:styleId="TOC4">
    <w:name w:val="toc 4"/>
    <w:basedOn w:val="Normal"/>
    <w:next w:val="Normal"/>
    <w:autoRedefine/>
    <w:semiHidden/>
    <w:rsid w:val="00CA665B"/>
    <w:pPr>
      <w:ind w:left="840"/>
      <w:jc w:val="left"/>
    </w:pPr>
    <w:rPr>
      <w:b/>
      <w:bCs w:val="0"/>
      <w:iCs w:val="0"/>
      <w:szCs w:val="20"/>
    </w:rPr>
  </w:style>
  <w:style w:type="paragraph" w:styleId="TOC5">
    <w:name w:val="toc 5"/>
    <w:basedOn w:val="Normal"/>
    <w:next w:val="Normal"/>
    <w:autoRedefine/>
    <w:semiHidden/>
    <w:rsid w:val="00CA665B"/>
    <w:pPr>
      <w:ind w:left="1120"/>
      <w:jc w:val="left"/>
    </w:pPr>
    <w:rPr>
      <w:b/>
      <w:bCs w:val="0"/>
      <w:iCs w:val="0"/>
      <w:szCs w:val="20"/>
    </w:rPr>
  </w:style>
  <w:style w:type="paragraph" w:styleId="TOC6">
    <w:name w:val="toc 6"/>
    <w:basedOn w:val="Normal"/>
    <w:next w:val="Normal"/>
    <w:autoRedefine/>
    <w:semiHidden/>
    <w:rsid w:val="00CA665B"/>
    <w:pPr>
      <w:ind w:left="1400"/>
      <w:jc w:val="left"/>
    </w:pPr>
    <w:rPr>
      <w:b/>
      <w:bCs w:val="0"/>
      <w:iCs w:val="0"/>
      <w:szCs w:val="20"/>
    </w:rPr>
  </w:style>
  <w:style w:type="paragraph" w:styleId="TOC7">
    <w:name w:val="toc 7"/>
    <w:basedOn w:val="Normal"/>
    <w:next w:val="Normal"/>
    <w:autoRedefine/>
    <w:semiHidden/>
    <w:rsid w:val="00CA665B"/>
    <w:pPr>
      <w:ind w:left="1680"/>
      <w:jc w:val="left"/>
    </w:pPr>
    <w:rPr>
      <w:b/>
      <w:bCs w:val="0"/>
      <w:iCs w:val="0"/>
      <w:szCs w:val="20"/>
    </w:rPr>
  </w:style>
  <w:style w:type="paragraph" w:styleId="TOC8">
    <w:name w:val="toc 8"/>
    <w:basedOn w:val="Normal"/>
    <w:next w:val="Normal"/>
    <w:autoRedefine/>
    <w:semiHidden/>
    <w:rsid w:val="00CA665B"/>
    <w:pPr>
      <w:ind w:left="1960"/>
      <w:jc w:val="left"/>
    </w:pPr>
    <w:rPr>
      <w:b/>
      <w:bCs w:val="0"/>
      <w:iCs w:val="0"/>
      <w:szCs w:val="20"/>
    </w:rPr>
  </w:style>
  <w:style w:type="paragraph" w:styleId="TOC9">
    <w:name w:val="toc 9"/>
    <w:basedOn w:val="Normal"/>
    <w:next w:val="Normal"/>
    <w:autoRedefine/>
    <w:semiHidden/>
    <w:rsid w:val="00CA665B"/>
    <w:pPr>
      <w:ind w:left="2240"/>
      <w:jc w:val="left"/>
    </w:pPr>
    <w:rPr>
      <w:b/>
      <w:bCs w:val="0"/>
      <w:iCs w:val="0"/>
      <w:szCs w:val="20"/>
    </w:rPr>
  </w:style>
  <w:style w:type="paragraph" w:customStyle="1" w:styleId="Default">
    <w:name w:val="Default"/>
    <w:rsid w:val="00F9334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">
    <w:name w:val="List"/>
    <w:basedOn w:val="Normal"/>
    <w:rsid w:val="00FC5F08"/>
    <w:pPr>
      <w:ind w:left="360" w:hanging="360"/>
    </w:pPr>
  </w:style>
  <w:style w:type="paragraph" w:styleId="List2">
    <w:name w:val="List 2"/>
    <w:basedOn w:val="Normal"/>
    <w:rsid w:val="00FC5F08"/>
    <w:pPr>
      <w:ind w:left="720" w:hanging="360"/>
    </w:pPr>
  </w:style>
  <w:style w:type="paragraph" w:styleId="ListBullet2">
    <w:name w:val="List Bullet 2"/>
    <w:basedOn w:val="Normal"/>
    <w:autoRedefine/>
    <w:rsid w:val="00FC5F08"/>
    <w:pPr>
      <w:tabs>
        <w:tab w:val="num" w:pos="720"/>
      </w:tabs>
      <w:ind w:left="720" w:hanging="360"/>
    </w:pPr>
  </w:style>
  <w:style w:type="paragraph" w:styleId="Title">
    <w:name w:val="Title"/>
    <w:basedOn w:val="Normal"/>
    <w:link w:val="TitleChar"/>
    <w:qFormat/>
    <w:rsid w:val="00FC5F08"/>
    <w:pPr>
      <w:spacing w:before="240" w:after="60"/>
      <w:jc w:val="center"/>
      <w:outlineLvl w:val="0"/>
    </w:pPr>
    <w:rPr>
      <w:rFonts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72C72"/>
    <w:rPr>
      <w:rFonts w:ascii="Arial" w:hAnsi="Arial" w:cs="Arial"/>
      <w:b/>
      <w:iCs/>
      <w:kern w:val="28"/>
      <w:sz w:val="32"/>
      <w:szCs w:val="32"/>
      <w:lang w:val="sr-Cyrl-RS" w:eastAsia="ja-JP"/>
    </w:rPr>
  </w:style>
  <w:style w:type="paragraph" w:styleId="BodyText">
    <w:name w:val="Body Text"/>
    <w:basedOn w:val="Normal"/>
    <w:link w:val="BodyTextChar"/>
    <w:uiPriority w:val="99"/>
    <w:rsid w:val="00FC5F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C72"/>
    <w:rPr>
      <w:rFonts w:ascii="Arial" w:hAnsi="Arial"/>
      <w:bCs/>
      <w:iCs/>
      <w:szCs w:val="28"/>
      <w:lang w:val="sr-Cyrl-RS" w:eastAsia="ja-JP"/>
    </w:rPr>
  </w:style>
  <w:style w:type="paragraph" w:styleId="Subtitle">
    <w:name w:val="Subtitle"/>
    <w:basedOn w:val="Normal"/>
    <w:link w:val="SubtitleChar"/>
    <w:qFormat/>
    <w:rsid w:val="00FC5F08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72C72"/>
    <w:rPr>
      <w:rFonts w:ascii="Arial" w:hAnsi="Arial" w:cs="Arial"/>
      <w:bCs/>
      <w:iCs/>
      <w:sz w:val="24"/>
      <w:szCs w:val="24"/>
      <w:lang w:val="sr-Cyrl-RS" w:eastAsia="ja-JP"/>
    </w:rPr>
  </w:style>
  <w:style w:type="paragraph" w:styleId="CommentSubject">
    <w:name w:val="annotation subject"/>
    <w:basedOn w:val="CommentText"/>
    <w:next w:val="CommentText"/>
    <w:semiHidden/>
    <w:rsid w:val="007B3FD6"/>
    <w:rPr>
      <w:rFonts w:eastAsia="MS Mincho"/>
      <w:lang w:val="sr-Cyrl-CS" w:eastAsia="ja-JP"/>
    </w:rPr>
  </w:style>
  <w:style w:type="paragraph" w:customStyle="1" w:styleId="komentar">
    <w:name w:val="komentar"/>
    <w:basedOn w:val="BodyText"/>
    <w:rsid w:val="00040A35"/>
    <w:rPr>
      <w:b/>
      <w:lang w:eastAsia="en-US"/>
    </w:rPr>
  </w:style>
  <w:style w:type="paragraph" w:styleId="Caption">
    <w:name w:val="caption"/>
    <w:basedOn w:val="Normal"/>
    <w:next w:val="Normal"/>
    <w:qFormat/>
    <w:rsid w:val="00256EAA"/>
    <w:pPr>
      <w:spacing w:before="120" w:after="120"/>
    </w:pPr>
    <w:rPr>
      <w:szCs w:val="20"/>
    </w:rPr>
  </w:style>
  <w:style w:type="paragraph" w:styleId="BodyTextIndent">
    <w:name w:val="Body Text Indent"/>
    <w:basedOn w:val="Normal"/>
    <w:rsid w:val="00BB1F91"/>
    <w:pPr>
      <w:spacing w:after="120"/>
      <w:ind w:left="360"/>
    </w:pPr>
  </w:style>
  <w:style w:type="paragraph" w:styleId="Index1">
    <w:name w:val="index 1"/>
    <w:basedOn w:val="Normal"/>
    <w:next w:val="Normal"/>
    <w:autoRedefine/>
    <w:semiHidden/>
    <w:rsid w:val="00256EAA"/>
    <w:pPr>
      <w:ind w:left="280" w:hanging="280"/>
    </w:pPr>
  </w:style>
  <w:style w:type="paragraph" w:styleId="TOAHeading">
    <w:name w:val="toa heading"/>
    <w:basedOn w:val="Normal"/>
    <w:next w:val="Normal"/>
    <w:semiHidden/>
    <w:rsid w:val="00256EAA"/>
    <w:pPr>
      <w:spacing w:before="12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EB3A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72"/>
    <w:rPr>
      <w:rFonts w:ascii="Arial" w:hAnsi="Arial"/>
      <w:bCs/>
      <w:iCs/>
      <w:szCs w:val="28"/>
      <w:lang w:val="sr-Cyrl-RS" w:eastAsia="ja-JP"/>
    </w:rPr>
  </w:style>
  <w:style w:type="paragraph" w:styleId="NormalWeb">
    <w:name w:val="Normal (Web)"/>
    <w:basedOn w:val="Normal"/>
    <w:uiPriority w:val="99"/>
    <w:rsid w:val="0035645C"/>
    <w:pPr>
      <w:spacing w:before="100" w:beforeAutospacing="1" w:after="100" w:afterAutospacing="1"/>
      <w:jc w:val="left"/>
    </w:pPr>
    <w:rPr>
      <w:rFonts w:eastAsia="Times New Roman"/>
      <w:b/>
      <w:bCs w:val="0"/>
      <w:iCs w:val="0"/>
      <w:sz w:val="24"/>
      <w:szCs w:val="24"/>
      <w:lang w:val="en-US" w:eastAsia="en-US"/>
    </w:rPr>
  </w:style>
  <w:style w:type="paragraph" w:customStyle="1" w:styleId="NormalLeft0cm">
    <w:name w:val="Normal + Left:  0 cm"/>
    <w:aliases w:val="Hanging:  2.54 cm"/>
    <w:basedOn w:val="Normal"/>
    <w:rsid w:val="005523CB"/>
    <w:pPr>
      <w:ind w:left="1440" w:hanging="1440"/>
      <w:jc w:val="left"/>
    </w:pPr>
    <w:rPr>
      <w:rFonts w:eastAsia="Times New Roman"/>
      <w:b/>
      <w:bCs w:val="0"/>
      <w:iCs w:val="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B7337"/>
    <w:rPr>
      <w:b/>
      <w:bCs/>
    </w:rPr>
  </w:style>
  <w:style w:type="character" w:customStyle="1" w:styleId="desno1">
    <w:name w:val="desno1"/>
    <w:basedOn w:val="DefaultParagraphFont"/>
    <w:rsid w:val="00DD6945"/>
    <w:rPr>
      <w:rFonts w:ascii="Verdana" w:hAnsi="Verdana" w:hint="default"/>
      <w:color w:val="6F899D"/>
      <w:sz w:val="15"/>
      <w:szCs w:val="15"/>
    </w:rPr>
  </w:style>
  <w:style w:type="paragraph" w:customStyle="1" w:styleId="NormalWeb5">
    <w:name w:val="Normal (Web)5"/>
    <w:basedOn w:val="Normal"/>
    <w:rsid w:val="00716246"/>
    <w:pPr>
      <w:spacing w:before="100" w:beforeAutospacing="1" w:after="150" w:line="255" w:lineRule="atLeast"/>
      <w:jc w:val="left"/>
    </w:pPr>
    <w:rPr>
      <w:rFonts w:eastAsia="Times New Roman" w:cs="Arial"/>
      <w:b/>
      <w:bCs w:val="0"/>
      <w:iCs w:val="0"/>
      <w:sz w:val="18"/>
      <w:szCs w:val="18"/>
      <w:lang w:val="en-US" w:eastAsia="en-US"/>
    </w:rPr>
  </w:style>
  <w:style w:type="paragraph" w:customStyle="1" w:styleId="Heading25">
    <w:name w:val="Heading 25"/>
    <w:basedOn w:val="Normal"/>
    <w:rsid w:val="002A2E0C"/>
    <w:pPr>
      <w:spacing w:before="100" w:beforeAutospacing="1" w:after="100" w:afterAutospacing="1"/>
      <w:jc w:val="left"/>
      <w:outlineLvl w:val="2"/>
    </w:pPr>
    <w:rPr>
      <w:rFonts w:eastAsia="Times New Roman"/>
      <w:b/>
      <w:bCs w:val="0"/>
      <w:iCs w:val="0"/>
      <w:color w:val="000000"/>
      <w:sz w:val="36"/>
      <w:szCs w:val="36"/>
      <w:lang w:val="en-US" w:eastAsia="en-US"/>
    </w:rPr>
  </w:style>
  <w:style w:type="character" w:styleId="EndnoteReference">
    <w:name w:val="endnote reference"/>
    <w:semiHidden/>
    <w:rsid w:val="0084167D"/>
    <w:rPr>
      <w:color w:val="000000"/>
    </w:rPr>
  </w:style>
  <w:style w:type="character" w:styleId="Emphasis">
    <w:name w:val="Emphasis"/>
    <w:basedOn w:val="DefaultParagraphFont"/>
    <w:qFormat/>
    <w:rsid w:val="00C8365A"/>
    <w:rPr>
      <w:i/>
      <w:iCs/>
    </w:rPr>
  </w:style>
  <w:style w:type="character" w:customStyle="1" w:styleId="hps">
    <w:name w:val="hps"/>
    <w:basedOn w:val="DefaultParagraphFont"/>
    <w:rsid w:val="00321614"/>
  </w:style>
  <w:style w:type="paragraph" w:customStyle="1" w:styleId="a">
    <w:name w:val="рад"/>
    <w:basedOn w:val="Normal"/>
    <w:link w:val="Char"/>
    <w:autoRedefine/>
    <w:rsid w:val="004138D9"/>
    <w:pPr>
      <w:autoSpaceDE w:val="0"/>
      <w:autoSpaceDN w:val="0"/>
      <w:adjustRightInd w:val="0"/>
    </w:pPr>
    <w:rPr>
      <w:b/>
      <w:sz w:val="24"/>
      <w:szCs w:val="24"/>
    </w:rPr>
  </w:style>
  <w:style w:type="character" w:customStyle="1" w:styleId="Char">
    <w:name w:val="рад Char"/>
    <w:basedOn w:val="DefaultParagraphFont"/>
    <w:link w:val="a"/>
    <w:rsid w:val="004138D9"/>
    <w:rPr>
      <w:rFonts w:eastAsia="MS Mincho"/>
      <w:bCs/>
      <w:iCs/>
      <w:sz w:val="24"/>
      <w:szCs w:val="24"/>
      <w:lang w:val="sr-Cyrl-CS" w:eastAsia="ja-JP" w:bidi="ar-SA"/>
    </w:rPr>
  </w:style>
  <w:style w:type="character" w:customStyle="1" w:styleId="hpsatn">
    <w:name w:val="hps atn"/>
    <w:basedOn w:val="DefaultParagraphFont"/>
    <w:rsid w:val="00337EE1"/>
  </w:style>
  <w:style w:type="paragraph" w:customStyle="1" w:styleId="Listenabsatz">
    <w:name w:val="Listenabsatz"/>
    <w:basedOn w:val="Normal"/>
    <w:qFormat/>
    <w:rsid w:val="00121F2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  <w:jc w:val="left"/>
    </w:pPr>
    <w:rPr>
      <w:rFonts w:ascii="Melior Com" w:eastAsia="Times New Roman" w:hAnsi="Melior Com"/>
      <w:b/>
      <w:bCs w:val="0"/>
      <w:iCs w:val="0"/>
      <w:sz w:val="22"/>
      <w:szCs w:val="24"/>
      <w:lang w:val="de-DE" w:eastAsia="de-DE"/>
    </w:rPr>
  </w:style>
  <w:style w:type="paragraph" w:customStyle="1" w:styleId="clbrisan">
    <w:name w:val="clbrisan"/>
    <w:basedOn w:val="Normal"/>
    <w:rsid w:val="00544EA6"/>
    <w:pPr>
      <w:spacing w:before="100" w:beforeAutospacing="1" w:after="100" w:afterAutospacing="1"/>
      <w:jc w:val="left"/>
    </w:pPr>
    <w:rPr>
      <w:rFonts w:eastAsia="Times New Roman"/>
      <w:b/>
      <w:bCs w:val="0"/>
      <w:iCs w:val="0"/>
      <w:sz w:val="24"/>
      <w:szCs w:val="24"/>
      <w:lang w:val="en-GB" w:eastAsia="en-GB"/>
    </w:rPr>
  </w:style>
  <w:style w:type="paragraph" w:styleId="NoSpacing">
    <w:name w:val="No Spacing"/>
    <w:link w:val="NoSpacingChar"/>
    <w:qFormat/>
    <w:rsid w:val="001D5B6D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1D5B6D"/>
    <w:rPr>
      <w:rFonts w:ascii="Calibri" w:hAnsi="Calibri"/>
      <w:sz w:val="22"/>
      <w:szCs w:val="22"/>
      <w:lang w:val="en-US" w:eastAsia="en-US" w:bidi="ar-SA"/>
    </w:rPr>
  </w:style>
  <w:style w:type="paragraph" w:customStyle="1" w:styleId="align-center">
    <w:name w:val="align-center"/>
    <w:basedOn w:val="Normal"/>
    <w:rsid w:val="000B6797"/>
    <w:pPr>
      <w:spacing w:before="100" w:beforeAutospacing="1" w:after="100" w:afterAutospacing="1"/>
      <w:jc w:val="center"/>
    </w:pPr>
    <w:rPr>
      <w:rFonts w:eastAsia="Times New Roman"/>
      <w:b/>
      <w:bCs w:val="0"/>
      <w:iCs w:val="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F200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kern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72C72"/>
    <w:rPr>
      <w:rFonts w:ascii="Arial" w:eastAsia="Times New Roman" w:hAnsi="Arial" w:cs="Arial"/>
      <w:lang w:val="hr-HR" w:eastAsia="hr-HR"/>
    </w:rPr>
  </w:style>
  <w:style w:type="paragraph" w:styleId="BodyText2">
    <w:name w:val="Body Text 2"/>
    <w:basedOn w:val="Normal"/>
    <w:link w:val="BodyText2Char"/>
    <w:uiPriority w:val="99"/>
    <w:unhideWhenUsed/>
    <w:rsid w:val="00972C72"/>
    <w:rPr>
      <w:rFonts w:eastAsia="Times New Roman" w:cs="Arial"/>
      <w:bCs w:val="0"/>
      <w:iCs w:val="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D926F3"/>
    <w:pPr>
      <w:ind w:left="720"/>
      <w:contextualSpacing/>
    </w:pPr>
  </w:style>
  <w:style w:type="character" w:customStyle="1" w:styleId="simpletext">
    <w:name w:val="simpletext"/>
    <w:basedOn w:val="DefaultParagraphFont"/>
    <w:rsid w:val="00C74020"/>
  </w:style>
  <w:style w:type="paragraph" w:customStyle="1" w:styleId="Normalny1">
    <w:name w:val="Normalny1"/>
    <w:uiPriority w:val="99"/>
    <w:rsid w:val="007A213B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RAD"/>
    <w:next w:val="Heading1"/>
    <w:qFormat/>
    <w:rsid w:val="00F35E8D"/>
    <w:pPr>
      <w:spacing w:line="360" w:lineRule="auto"/>
      <w:jc w:val="both"/>
    </w:pPr>
    <w:rPr>
      <w:rFonts w:ascii="Arial" w:hAnsi="Arial"/>
      <w:bCs/>
      <w:iCs/>
      <w:szCs w:val="28"/>
      <w:lang w:val="sr-Cyrl-RS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2A6E4A"/>
    <w:pPr>
      <w:keepNext/>
      <w:spacing w:before="240" w:after="60"/>
      <w:jc w:val="left"/>
      <w:outlineLvl w:val="0"/>
    </w:pPr>
    <w:rPr>
      <w:rFonts w:cs="Arial"/>
      <w:b/>
      <w:bCs w:val="0"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5F08"/>
    <w:pPr>
      <w:keepNext/>
      <w:spacing w:before="240" w:after="60"/>
      <w:outlineLvl w:val="1"/>
    </w:pPr>
    <w:rPr>
      <w:rFonts w:cs="Arial"/>
      <w:b/>
      <w:bCs w:val="0"/>
      <w:i/>
      <w:iCs w:val="0"/>
    </w:rPr>
  </w:style>
  <w:style w:type="paragraph" w:styleId="Heading3">
    <w:name w:val="heading 3"/>
    <w:basedOn w:val="Normal"/>
    <w:next w:val="Normal"/>
    <w:link w:val="Heading3Char"/>
    <w:qFormat/>
    <w:rsid w:val="00FC5F08"/>
    <w:pPr>
      <w:keepNext/>
      <w:spacing w:before="240" w:after="60"/>
      <w:outlineLvl w:val="2"/>
    </w:pPr>
    <w:rPr>
      <w:rFonts w:cs="Arial"/>
      <w:b/>
      <w:bCs w:val="0"/>
    </w:rPr>
  </w:style>
  <w:style w:type="paragraph" w:styleId="Heading4">
    <w:name w:val="heading 4"/>
    <w:basedOn w:val="Normal"/>
    <w:next w:val="Normal"/>
    <w:link w:val="Heading4Char"/>
    <w:qFormat/>
    <w:rsid w:val="00365115"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65115"/>
    <w:pPr>
      <w:spacing w:before="240" w:after="60"/>
      <w:outlineLvl w:val="4"/>
    </w:pPr>
    <w:rPr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65115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6511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65115"/>
    <w:pPr>
      <w:spacing w:before="240" w:after="60"/>
      <w:outlineLvl w:val="7"/>
    </w:pPr>
    <w:rPr>
      <w:i/>
      <w:iCs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651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E4A"/>
    <w:rPr>
      <w:rFonts w:ascii="Arial" w:hAnsi="Arial" w:cs="Arial"/>
      <w:b/>
      <w:iCs/>
      <w:kern w:val="32"/>
      <w:szCs w:val="32"/>
      <w:lang w:val="sr-Cyrl-RS" w:eastAsia="ja-JP"/>
    </w:rPr>
  </w:style>
  <w:style w:type="character" w:customStyle="1" w:styleId="Heading2Char">
    <w:name w:val="Heading 2 Char"/>
    <w:basedOn w:val="DefaultParagraphFont"/>
    <w:link w:val="Heading2"/>
    <w:rsid w:val="00972C72"/>
    <w:rPr>
      <w:rFonts w:ascii="Arial" w:hAnsi="Arial" w:cs="Arial"/>
      <w:b/>
      <w:i/>
      <w:szCs w:val="28"/>
      <w:lang w:val="sr-Cyrl-RS" w:eastAsia="ja-JP"/>
    </w:rPr>
  </w:style>
  <w:style w:type="character" w:customStyle="1" w:styleId="Heading3Char">
    <w:name w:val="Heading 3 Char"/>
    <w:basedOn w:val="DefaultParagraphFont"/>
    <w:link w:val="Heading3"/>
    <w:rsid w:val="00972C72"/>
    <w:rPr>
      <w:rFonts w:ascii="Arial" w:hAnsi="Arial" w:cs="Arial"/>
      <w:b/>
      <w:iCs/>
      <w:szCs w:val="28"/>
      <w:lang w:val="sr-Cyrl-RS" w:eastAsia="ja-JP"/>
    </w:rPr>
  </w:style>
  <w:style w:type="character" w:customStyle="1" w:styleId="Heading4Char">
    <w:name w:val="Heading 4 Char"/>
    <w:basedOn w:val="DefaultParagraphFont"/>
    <w:link w:val="Heading4"/>
    <w:rsid w:val="00972C72"/>
    <w:rPr>
      <w:rFonts w:ascii="Arial" w:hAnsi="Arial"/>
      <w:bCs/>
      <w:iCs/>
      <w:szCs w:val="28"/>
      <w:lang w:val="sr-Cyrl-RS" w:eastAsia="ja-JP"/>
    </w:rPr>
  </w:style>
  <w:style w:type="character" w:customStyle="1" w:styleId="Heading5Char">
    <w:name w:val="Heading 5 Char"/>
    <w:basedOn w:val="DefaultParagraphFont"/>
    <w:link w:val="Heading5"/>
    <w:rsid w:val="00972C72"/>
    <w:rPr>
      <w:rFonts w:ascii="Arial" w:hAnsi="Arial"/>
      <w:bCs/>
      <w:i/>
      <w:iCs/>
      <w:sz w:val="26"/>
      <w:szCs w:val="26"/>
      <w:lang w:val="sr-Cyrl-RS" w:eastAsia="ja-JP"/>
    </w:rPr>
  </w:style>
  <w:style w:type="character" w:customStyle="1" w:styleId="Heading6Char">
    <w:name w:val="Heading 6 Char"/>
    <w:basedOn w:val="DefaultParagraphFont"/>
    <w:link w:val="Heading6"/>
    <w:rsid w:val="00972C72"/>
    <w:rPr>
      <w:rFonts w:ascii="Arial" w:hAnsi="Arial"/>
      <w:b/>
      <w:iCs/>
      <w:sz w:val="22"/>
      <w:szCs w:val="22"/>
      <w:lang w:val="sr-Cyrl-RS" w:eastAsia="ja-JP"/>
    </w:rPr>
  </w:style>
  <w:style w:type="character" w:customStyle="1" w:styleId="Heading7Char">
    <w:name w:val="Heading 7 Char"/>
    <w:basedOn w:val="DefaultParagraphFont"/>
    <w:link w:val="Heading7"/>
    <w:rsid w:val="00972C72"/>
    <w:rPr>
      <w:rFonts w:ascii="Arial" w:hAnsi="Arial"/>
      <w:bCs/>
      <w:iCs/>
      <w:sz w:val="24"/>
      <w:szCs w:val="24"/>
      <w:lang w:val="sr-Cyrl-RS" w:eastAsia="ja-JP"/>
    </w:rPr>
  </w:style>
  <w:style w:type="character" w:customStyle="1" w:styleId="Heading8Char">
    <w:name w:val="Heading 8 Char"/>
    <w:basedOn w:val="DefaultParagraphFont"/>
    <w:link w:val="Heading8"/>
    <w:rsid w:val="00972C72"/>
    <w:rPr>
      <w:rFonts w:ascii="Arial" w:hAnsi="Arial"/>
      <w:bCs/>
      <w:i/>
      <w:sz w:val="24"/>
      <w:szCs w:val="24"/>
      <w:lang w:val="sr-Cyrl-RS" w:eastAsia="ja-JP"/>
    </w:rPr>
  </w:style>
  <w:style w:type="character" w:customStyle="1" w:styleId="Heading9Char">
    <w:name w:val="Heading 9 Char"/>
    <w:basedOn w:val="DefaultParagraphFont"/>
    <w:link w:val="Heading9"/>
    <w:rsid w:val="00972C72"/>
    <w:rPr>
      <w:rFonts w:ascii="Arial" w:hAnsi="Arial" w:cs="Arial"/>
      <w:bCs/>
      <w:iCs/>
      <w:sz w:val="22"/>
      <w:szCs w:val="22"/>
      <w:lang w:val="sr-Cyrl-RS" w:eastAsia="ja-JP"/>
    </w:rPr>
  </w:style>
  <w:style w:type="paragraph" w:customStyle="1" w:styleId="CharCharCharCharCharCharCharCharCharChar">
    <w:name w:val="Char Char Char Char Char Char Char Char Char Char"/>
    <w:basedOn w:val="Normal"/>
    <w:rsid w:val="000C6444"/>
    <w:pPr>
      <w:spacing w:after="160" w:line="240" w:lineRule="exact"/>
      <w:jc w:val="left"/>
    </w:pPr>
    <w:rPr>
      <w:rFonts w:ascii="Tahoma" w:eastAsia="Times New Roman" w:hAnsi="Tahoma"/>
      <w:b/>
      <w:bCs w:val="0"/>
      <w:iCs w:val="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B463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C72"/>
    <w:rPr>
      <w:rFonts w:ascii="Arial" w:hAnsi="Arial"/>
      <w:bCs/>
      <w:iCs/>
      <w:lang w:val="sr-Cyrl-RS" w:eastAsia="ja-JP"/>
    </w:rPr>
  </w:style>
  <w:style w:type="character" w:styleId="FootnoteReference">
    <w:name w:val="footnote reference"/>
    <w:basedOn w:val="DefaultParagraphFont"/>
    <w:uiPriority w:val="99"/>
    <w:semiHidden/>
    <w:rsid w:val="006B463A"/>
    <w:rPr>
      <w:vertAlign w:val="superscript"/>
    </w:rPr>
  </w:style>
  <w:style w:type="character" w:styleId="Hyperlink">
    <w:name w:val="Hyperlink"/>
    <w:basedOn w:val="DefaultParagraphFont"/>
    <w:uiPriority w:val="99"/>
    <w:rsid w:val="00602D1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614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72"/>
    <w:rPr>
      <w:rFonts w:ascii="Arial" w:hAnsi="Arial"/>
      <w:bCs/>
      <w:iCs/>
      <w:szCs w:val="28"/>
      <w:lang w:val="sr-Cyrl-RS" w:eastAsia="ja-JP"/>
    </w:rPr>
  </w:style>
  <w:style w:type="character" w:styleId="PageNumber">
    <w:name w:val="page number"/>
    <w:basedOn w:val="DefaultParagraphFont"/>
    <w:rsid w:val="007614B5"/>
  </w:style>
  <w:style w:type="paragraph" w:styleId="DocumentMap">
    <w:name w:val="Document Map"/>
    <w:basedOn w:val="Normal"/>
    <w:semiHidden/>
    <w:rsid w:val="007B080F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7B3FD6"/>
    <w:rPr>
      <w:rFonts w:ascii="Times New Roman" w:hAnsi="Times New Roman"/>
      <w:sz w:val="28"/>
      <w:szCs w:val="16"/>
    </w:rPr>
  </w:style>
  <w:style w:type="paragraph" w:styleId="CommentText">
    <w:name w:val="annotation text"/>
    <w:basedOn w:val="Normal"/>
    <w:semiHidden/>
    <w:rsid w:val="007B3FD6"/>
    <w:rPr>
      <w:rFonts w:eastAsia="Times New Roman"/>
      <w:b/>
      <w:sz w:val="32"/>
      <w:szCs w:val="20"/>
      <w:lang w:val="fr-FR" w:eastAsia="fr-FR"/>
    </w:rPr>
  </w:style>
  <w:style w:type="paragraph" w:styleId="BalloonText">
    <w:name w:val="Balloon Text"/>
    <w:basedOn w:val="Normal"/>
    <w:semiHidden/>
    <w:rsid w:val="0038581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85815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BB1F91"/>
    <w:pPr>
      <w:spacing w:before="120"/>
      <w:jc w:val="left"/>
    </w:pPr>
    <w:rPr>
      <w:i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BB1F91"/>
    <w:pPr>
      <w:spacing w:before="120"/>
      <w:ind w:left="280"/>
      <w:jc w:val="left"/>
    </w:pPr>
    <w:rPr>
      <w:iCs w:val="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qFormat/>
    <w:rsid w:val="007B35D6"/>
    <w:pPr>
      <w:ind w:left="560"/>
      <w:jc w:val="left"/>
    </w:pPr>
    <w:rPr>
      <w:b/>
      <w:bCs w:val="0"/>
      <w:iCs w:val="0"/>
      <w:szCs w:val="20"/>
    </w:rPr>
  </w:style>
  <w:style w:type="paragraph" w:styleId="TOC4">
    <w:name w:val="toc 4"/>
    <w:basedOn w:val="Normal"/>
    <w:next w:val="Normal"/>
    <w:autoRedefine/>
    <w:semiHidden/>
    <w:rsid w:val="00CA665B"/>
    <w:pPr>
      <w:ind w:left="840"/>
      <w:jc w:val="left"/>
    </w:pPr>
    <w:rPr>
      <w:b/>
      <w:bCs w:val="0"/>
      <w:iCs w:val="0"/>
      <w:szCs w:val="20"/>
    </w:rPr>
  </w:style>
  <w:style w:type="paragraph" w:styleId="TOC5">
    <w:name w:val="toc 5"/>
    <w:basedOn w:val="Normal"/>
    <w:next w:val="Normal"/>
    <w:autoRedefine/>
    <w:semiHidden/>
    <w:rsid w:val="00CA665B"/>
    <w:pPr>
      <w:ind w:left="1120"/>
      <w:jc w:val="left"/>
    </w:pPr>
    <w:rPr>
      <w:b/>
      <w:bCs w:val="0"/>
      <w:iCs w:val="0"/>
      <w:szCs w:val="20"/>
    </w:rPr>
  </w:style>
  <w:style w:type="paragraph" w:styleId="TOC6">
    <w:name w:val="toc 6"/>
    <w:basedOn w:val="Normal"/>
    <w:next w:val="Normal"/>
    <w:autoRedefine/>
    <w:semiHidden/>
    <w:rsid w:val="00CA665B"/>
    <w:pPr>
      <w:ind w:left="1400"/>
      <w:jc w:val="left"/>
    </w:pPr>
    <w:rPr>
      <w:b/>
      <w:bCs w:val="0"/>
      <w:iCs w:val="0"/>
      <w:szCs w:val="20"/>
    </w:rPr>
  </w:style>
  <w:style w:type="paragraph" w:styleId="TOC7">
    <w:name w:val="toc 7"/>
    <w:basedOn w:val="Normal"/>
    <w:next w:val="Normal"/>
    <w:autoRedefine/>
    <w:semiHidden/>
    <w:rsid w:val="00CA665B"/>
    <w:pPr>
      <w:ind w:left="1680"/>
      <w:jc w:val="left"/>
    </w:pPr>
    <w:rPr>
      <w:b/>
      <w:bCs w:val="0"/>
      <w:iCs w:val="0"/>
      <w:szCs w:val="20"/>
    </w:rPr>
  </w:style>
  <w:style w:type="paragraph" w:styleId="TOC8">
    <w:name w:val="toc 8"/>
    <w:basedOn w:val="Normal"/>
    <w:next w:val="Normal"/>
    <w:autoRedefine/>
    <w:semiHidden/>
    <w:rsid w:val="00CA665B"/>
    <w:pPr>
      <w:ind w:left="1960"/>
      <w:jc w:val="left"/>
    </w:pPr>
    <w:rPr>
      <w:b/>
      <w:bCs w:val="0"/>
      <w:iCs w:val="0"/>
      <w:szCs w:val="20"/>
    </w:rPr>
  </w:style>
  <w:style w:type="paragraph" w:styleId="TOC9">
    <w:name w:val="toc 9"/>
    <w:basedOn w:val="Normal"/>
    <w:next w:val="Normal"/>
    <w:autoRedefine/>
    <w:semiHidden/>
    <w:rsid w:val="00CA665B"/>
    <w:pPr>
      <w:ind w:left="2240"/>
      <w:jc w:val="left"/>
    </w:pPr>
    <w:rPr>
      <w:b/>
      <w:bCs w:val="0"/>
      <w:iCs w:val="0"/>
      <w:szCs w:val="20"/>
    </w:rPr>
  </w:style>
  <w:style w:type="paragraph" w:customStyle="1" w:styleId="Default">
    <w:name w:val="Default"/>
    <w:rsid w:val="00F9334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">
    <w:name w:val="List"/>
    <w:basedOn w:val="Normal"/>
    <w:rsid w:val="00FC5F08"/>
    <w:pPr>
      <w:ind w:left="360" w:hanging="360"/>
    </w:pPr>
  </w:style>
  <w:style w:type="paragraph" w:styleId="List2">
    <w:name w:val="List 2"/>
    <w:basedOn w:val="Normal"/>
    <w:rsid w:val="00FC5F08"/>
    <w:pPr>
      <w:ind w:left="720" w:hanging="360"/>
    </w:pPr>
  </w:style>
  <w:style w:type="paragraph" w:styleId="ListBullet2">
    <w:name w:val="List Bullet 2"/>
    <w:basedOn w:val="Normal"/>
    <w:autoRedefine/>
    <w:rsid w:val="00FC5F08"/>
    <w:pPr>
      <w:tabs>
        <w:tab w:val="num" w:pos="720"/>
      </w:tabs>
      <w:ind w:left="720" w:hanging="360"/>
    </w:pPr>
  </w:style>
  <w:style w:type="paragraph" w:styleId="Title">
    <w:name w:val="Title"/>
    <w:basedOn w:val="Normal"/>
    <w:link w:val="TitleChar"/>
    <w:qFormat/>
    <w:rsid w:val="00FC5F08"/>
    <w:pPr>
      <w:spacing w:before="240" w:after="60"/>
      <w:jc w:val="center"/>
      <w:outlineLvl w:val="0"/>
    </w:pPr>
    <w:rPr>
      <w:rFonts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72C72"/>
    <w:rPr>
      <w:rFonts w:ascii="Arial" w:hAnsi="Arial" w:cs="Arial"/>
      <w:b/>
      <w:iCs/>
      <w:kern w:val="28"/>
      <w:sz w:val="32"/>
      <w:szCs w:val="32"/>
      <w:lang w:val="sr-Cyrl-RS" w:eastAsia="ja-JP"/>
    </w:rPr>
  </w:style>
  <w:style w:type="paragraph" w:styleId="BodyText">
    <w:name w:val="Body Text"/>
    <w:basedOn w:val="Normal"/>
    <w:link w:val="BodyTextChar"/>
    <w:uiPriority w:val="99"/>
    <w:rsid w:val="00FC5F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C72"/>
    <w:rPr>
      <w:rFonts w:ascii="Arial" w:hAnsi="Arial"/>
      <w:bCs/>
      <w:iCs/>
      <w:szCs w:val="28"/>
      <w:lang w:val="sr-Cyrl-RS" w:eastAsia="ja-JP"/>
    </w:rPr>
  </w:style>
  <w:style w:type="paragraph" w:styleId="Subtitle">
    <w:name w:val="Subtitle"/>
    <w:basedOn w:val="Normal"/>
    <w:link w:val="SubtitleChar"/>
    <w:qFormat/>
    <w:rsid w:val="00FC5F08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72C72"/>
    <w:rPr>
      <w:rFonts w:ascii="Arial" w:hAnsi="Arial" w:cs="Arial"/>
      <w:bCs/>
      <w:iCs/>
      <w:sz w:val="24"/>
      <w:szCs w:val="24"/>
      <w:lang w:val="sr-Cyrl-RS" w:eastAsia="ja-JP"/>
    </w:rPr>
  </w:style>
  <w:style w:type="paragraph" w:styleId="CommentSubject">
    <w:name w:val="annotation subject"/>
    <w:basedOn w:val="CommentText"/>
    <w:next w:val="CommentText"/>
    <w:semiHidden/>
    <w:rsid w:val="007B3FD6"/>
    <w:rPr>
      <w:rFonts w:eastAsia="MS Mincho"/>
      <w:lang w:val="sr-Cyrl-CS" w:eastAsia="ja-JP"/>
    </w:rPr>
  </w:style>
  <w:style w:type="paragraph" w:customStyle="1" w:styleId="komentar">
    <w:name w:val="komentar"/>
    <w:basedOn w:val="BodyText"/>
    <w:rsid w:val="00040A35"/>
    <w:rPr>
      <w:b/>
      <w:lang w:eastAsia="en-US"/>
    </w:rPr>
  </w:style>
  <w:style w:type="paragraph" w:styleId="Caption">
    <w:name w:val="caption"/>
    <w:basedOn w:val="Normal"/>
    <w:next w:val="Normal"/>
    <w:qFormat/>
    <w:rsid w:val="00256EAA"/>
    <w:pPr>
      <w:spacing w:before="120" w:after="120"/>
    </w:pPr>
    <w:rPr>
      <w:szCs w:val="20"/>
    </w:rPr>
  </w:style>
  <w:style w:type="paragraph" w:styleId="BodyTextIndent">
    <w:name w:val="Body Text Indent"/>
    <w:basedOn w:val="Normal"/>
    <w:rsid w:val="00BB1F91"/>
    <w:pPr>
      <w:spacing w:after="120"/>
      <w:ind w:left="360"/>
    </w:pPr>
  </w:style>
  <w:style w:type="paragraph" w:styleId="Index1">
    <w:name w:val="index 1"/>
    <w:basedOn w:val="Normal"/>
    <w:next w:val="Normal"/>
    <w:autoRedefine/>
    <w:semiHidden/>
    <w:rsid w:val="00256EAA"/>
    <w:pPr>
      <w:ind w:left="280" w:hanging="280"/>
    </w:pPr>
  </w:style>
  <w:style w:type="paragraph" w:styleId="TOAHeading">
    <w:name w:val="toa heading"/>
    <w:basedOn w:val="Normal"/>
    <w:next w:val="Normal"/>
    <w:semiHidden/>
    <w:rsid w:val="00256EAA"/>
    <w:pPr>
      <w:spacing w:before="12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EB3A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72"/>
    <w:rPr>
      <w:rFonts w:ascii="Arial" w:hAnsi="Arial"/>
      <w:bCs/>
      <w:iCs/>
      <w:szCs w:val="28"/>
      <w:lang w:val="sr-Cyrl-RS" w:eastAsia="ja-JP"/>
    </w:rPr>
  </w:style>
  <w:style w:type="paragraph" w:styleId="NormalWeb">
    <w:name w:val="Normal (Web)"/>
    <w:basedOn w:val="Normal"/>
    <w:uiPriority w:val="99"/>
    <w:rsid w:val="0035645C"/>
    <w:pPr>
      <w:spacing w:before="100" w:beforeAutospacing="1" w:after="100" w:afterAutospacing="1"/>
      <w:jc w:val="left"/>
    </w:pPr>
    <w:rPr>
      <w:rFonts w:eastAsia="Times New Roman"/>
      <w:b/>
      <w:bCs w:val="0"/>
      <w:iCs w:val="0"/>
      <w:sz w:val="24"/>
      <w:szCs w:val="24"/>
      <w:lang w:val="en-US" w:eastAsia="en-US"/>
    </w:rPr>
  </w:style>
  <w:style w:type="paragraph" w:customStyle="1" w:styleId="NormalLeft0cm">
    <w:name w:val="Normal + Left:  0 cm"/>
    <w:aliases w:val="Hanging:  2.54 cm"/>
    <w:basedOn w:val="Normal"/>
    <w:rsid w:val="005523CB"/>
    <w:pPr>
      <w:ind w:left="1440" w:hanging="1440"/>
      <w:jc w:val="left"/>
    </w:pPr>
    <w:rPr>
      <w:rFonts w:eastAsia="Times New Roman"/>
      <w:b/>
      <w:bCs w:val="0"/>
      <w:iCs w:val="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B7337"/>
    <w:rPr>
      <w:b/>
      <w:bCs/>
    </w:rPr>
  </w:style>
  <w:style w:type="character" w:customStyle="1" w:styleId="desno1">
    <w:name w:val="desno1"/>
    <w:basedOn w:val="DefaultParagraphFont"/>
    <w:rsid w:val="00DD6945"/>
    <w:rPr>
      <w:rFonts w:ascii="Verdana" w:hAnsi="Verdana" w:hint="default"/>
      <w:color w:val="6F899D"/>
      <w:sz w:val="15"/>
      <w:szCs w:val="15"/>
    </w:rPr>
  </w:style>
  <w:style w:type="paragraph" w:customStyle="1" w:styleId="NormalWeb5">
    <w:name w:val="Normal (Web)5"/>
    <w:basedOn w:val="Normal"/>
    <w:rsid w:val="00716246"/>
    <w:pPr>
      <w:spacing w:before="100" w:beforeAutospacing="1" w:after="150" w:line="255" w:lineRule="atLeast"/>
      <w:jc w:val="left"/>
    </w:pPr>
    <w:rPr>
      <w:rFonts w:eastAsia="Times New Roman" w:cs="Arial"/>
      <w:b/>
      <w:bCs w:val="0"/>
      <w:iCs w:val="0"/>
      <w:sz w:val="18"/>
      <w:szCs w:val="18"/>
      <w:lang w:val="en-US" w:eastAsia="en-US"/>
    </w:rPr>
  </w:style>
  <w:style w:type="paragraph" w:customStyle="1" w:styleId="Heading25">
    <w:name w:val="Heading 25"/>
    <w:basedOn w:val="Normal"/>
    <w:rsid w:val="002A2E0C"/>
    <w:pPr>
      <w:spacing w:before="100" w:beforeAutospacing="1" w:after="100" w:afterAutospacing="1"/>
      <w:jc w:val="left"/>
      <w:outlineLvl w:val="2"/>
    </w:pPr>
    <w:rPr>
      <w:rFonts w:eastAsia="Times New Roman"/>
      <w:b/>
      <w:bCs w:val="0"/>
      <w:iCs w:val="0"/>
      <w:color w:val="000000"/>
      <w:sz w:val="36"/>
      <w:szCs w:val="36"/>
      <w:lang w:val="en-US" w:eastAsia="en-US"/>
    </w:rPr>
  </w:style>
  <w:style w:type="character" w:styleId="EndnoteReference">
    <w:name w:val="endnote reference"/>
    <w:semiHidden/>
    <w:rsid w:val="0084167D"/>
    <w:rPr>
      <w:color w:val="000000"/>
    </w:rPr>
  </w:style>
  <w:style w:type="character" w:styleId="Emphasis">
    <w:name w:val="Emphasis"/>
    <w:basedOn w:val="DefaultParagraphFont"/>
    <w:qFormat/>
    <w:rsid w:val="00C8365A"/>
    <w:rPr>
      <w:i/>
      <w:iCs/>
    </w:rPr>
  </w:style>
  <w:style w:type="character" w:customStyle="1" w:styleId="hps">
    <w:name w:val="hps"/>
    <w:basedOn w:val="DefaultParagraphFont"/>
    <w:rsid w:val="00321614"/>
  </w:style>
  <w:style w:type="paragraph" w:customStyle="1" w:styleId="a">
    <w:name w:val="рад"/>
    <w:basedOn w:val="Normal"/>
    <w:link w:val="Char"/>
    <w:autoRedefine/>
    <w:rsid w:val="004138D9"/>
    <w:pPr>
      <w:autoSpaceDE w:val="0"/>
      <w:autoSpaceDN w:val="0"/>
      <w:adjustRightInd w:val="0"/>
    </w:pPr>
    <w:rPr>
      <w:b/>
      <w:sz w:val="24"/>
      <w:szCs w:val="24"/>
    </w:rPr>
  </w:style>
  <w:style w:type="character" w:customStyle="1" w:styleId="Char">
    <w:name w:val="рад Char"/>
    <w:basedOn w:val="DefaultParagraphFont"/>
    <w:link w:val="a"/>
    <w:rsid w:val="004138D9"/>
    <w:rPr>
      <w:rFonts w:eastAsia="MS Mincho"/>
      <w:bCs/>
      <w:iCs/>
      <w:sz w:val="24"/>
      <w:szCs w:val="24"/>
      <w:lang w:val="sr-Cyrl-CS" w:eastAsia="ja-JP" w:bidi="ar-SA"/>
    </w:rPr>
  </w:style>
  <w:style w:type="character" w:customStyle="1" w:styleId="hpsatn">
    <w:name w:val="hps atn"/>
    <w:basedOn w:val="DefaultParagraphFont"/>
    <w:rsid w:val="00337EE1"/>
  </w:style>
  <w:style w:type="paragraph" w:customStyle="1" w:styleId="Listenabsatz">
    <w:name w:val="Listenabsatz"/>
    <w:basedOn w:val="Normal"/>
    <w:qFormat/>
    <w:rsid w:val="00121F2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  <w:jc w:val="left"/>
    </w:pPr>
    <w:rPr>
      <w:rFonts w:ascii="Melior Com" w:eastAsia="Times New Roman" w:hAnsi="Melior Com"/>
      <w:b/>
      <w:bCs w:val="0"/>
      <w:iCs w:val="0"/>
      <w:sz w:val="22"/>
      <w:szCs w:val="24"/>
      <w:lang w:val="de-DE" w:eastAsia="de-DE"/>
    </w:rPr>
  </w:style>
  <w:style w:type="paragraph" w:customStyle="1" w:styleId="clbrisan">
    <w:name w:val="clbrisan"/>
    <w:basedOn w:val="Normal"/>
    <w:rsid w:val="00544EA6"/>
    <w:pPr>
      <w:spacing w:before="100" w:beforeAutospacing="1" w:after="100" w:afterAutospacing="1"/>
      <w:jc w:val="left"/>
    </w:pPr>
    <w:rPr>
      <w:rFonts w:eastAsia="Times New Roman"/>
      <w:b/>
      <w:bCs w:val="0"/>
      <w:iCs w:val="0"/>
      <w:sz w:val="24"/>
      <w:szCs w:val="24"/>
      <w:lang w:val="en-GB" w:eastAsia="en-GB"/>
    </w:rPr>
  </w:style>
  <w:style w:type="paragraph" w:styleId="NoSpacing">
    <w:name w:val="No Spacing"/>
    <w:link w:val="NoSpacingChar"/>
    <w:qFormat/>
    <w:rsid w:val="001D5B6D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1D5B6D"/>
    <w:rPr>
      <w:rFonts w:ascii="Calibri" w:hAnsi="Calibri"/>
      <w:sz w:val="22"/>
      <w:szCs w:val="22"/>
      <w:lang w:val="en-US" w:eastAsia="en-US" w:bidi="ar-SA"/>
    </w:rPr>
  </w:style>
  <w:style w:type="paragraph" w:customStyle="1" w:styleId="align-center">
    <w:name w:val="align-center"/>
    <w:basedOn w:val="Normal"/>
    <w:rsid w:val="000B6797"/>
    <w:pPr>
      <w:spacing w:before="100" w:beforeAutospacing="1" w:after="100" w:afterAutospacing="1"/>
      <w:jc w:val="center"/>
    </w:pPr>
    <w:rPr>
      <w:rFonts w:eastAsia="Times New Roman"/>
      <w:b/>
      <w:bCs w:val="0"/>
      <w:iCs w:val="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F200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kern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72C72"/>
    <w:rPr>
      <w:rFonts w:ascii="Arial" w:eastAsia="Times New Roman" w:hAnsi="Arial" w:cs="Arial"/>
      <w:lang w:val="hr-HR" w:eastAsia="hr-HR"/>
    </w:rPr>
  </w:style>
  <w:style w:type="paragraph" w:styleId="BodyText2">
    <w:name w:val="Body Text 2"/>
    <w:basedOn w:val="Normal"/>
    <w:link w:val="BodyText2Char"/>
    <w:uiPriority w:val="99"/>
    <w:unhideWhenUsed/>
    <w:rsid w:val="00972C72"/>
    <w:rPr>
      <w:rFonts w:eastAsia="Times New Roman" w:cs="Arial"/>
      <w:bCs w:val="0"/>
      <w:iCs w:val="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D926F3"/>
    <w:pPr>
      <w:ind w:left="720"/>
      <w:contextualSpacing/>
    </w:pPr>
  </w:style>
  <w:style w:type="character" w:customStyle="1" w:styleId="simpletext">
    <w:name w:val="simpletext"/>
    <w:basedOn w:val="DefaultParagraphFont"/>
    <w:rsid w:val="00C74020"/>
  </w:style>
  <w:style w:type="paragraph" w:customStyle="1" w:styleId="Normalny1">
    <w:name w:val="Normalny1"/>
    <w:uiPriority w:val="99"/>
    <w:rsid w:val="007A213B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12" w:color="auto"/>
                                <w:bottom w:val="none" w:sz="0" w:space="12" w:color="auto"/>
                                <w:right w:val="none" w:sz="0" w:space="0" w:color="auto"/>
                              </w:divBdr>
                              <w:divsChild>
                                <w:div w:id="194190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0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strazivanja@parlament.rs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swift_data/source/policia/naka_opr/fsj/Annual%20report%202012.pdf" TargetMode="External"/><Relationship Id="rId3" Type="http://schemas.openxmlformats.org/officeDocument/2006/relationships/hyperlink" Target="http://m.fbscyprus.com/docs/income-tax-law.pdf" TargetMode="External"/><Relationship Id="rId7" Type="http://schemas.openxmlformats.org/officeDocument/2006/relationships/hyperlink" Target="https://www.vid.gov.lv/default.aspx?hl=2" TargetMode="External"/><Relationship Id="rId2" Type="http://schemas.openxmlformats.org/officeDocument/2006/relationships/hyperlink" Target="https://www.politsei.ee/en/organisatsioon/rahapesu-andmeburoo/" TargetMode="External"/><Relationship Id="rId1" Type="http://schemas.openxmlformats.org/officeDocument/2006/relationships/hyperlink" Target="http://www.legaltext.ee/et/andmebaas/tekst.asp?loc=text&amp;dok=X30024K8&amp;keel=en&amp;pg=1&amp;ptyyp=RT&amp;tyyp=X&amp;query=rahapesu" TargetMode="External"/><Relationship Id="rId6" Type="http://schemas.openxmlformats.org/officeDocument/2006/relationships/hyperlink" Target="http://www.vvc.gov.lv/export/sites/default/docs/LRTA/Likumi/On_Personal_Income_Tax.doc" TargetMode="External"/><Relationship Id="rId5" Type="http://schemas.openxmlformats.org/officeDocument/2006/relationships/hyperlink" Target="http://www.law.gov.cy/law/mokas/mokas.nsf/index_en/index_en?OpenDocument" TargetMode="External"/><Relationship Id="rId4" Type="http://schemas.openxmlformats.org/officeDocument/2006/relationships/hyperlink" Target="http://www.mof.gov.cy/mof/ird/ird.nsf/dmlindex_en/dmlindex_en?OpenDocument" TargetMode="External"/><Relationship Id="rId9" Type="http://schemas.openxmlformats.org/officeDocument/2006/relationships/hyperlink" Target="http://www.porezna-uprava.hr/hr_propisi/_layouts/in2.vuk.sp.propisi.intranet/propis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3CF2-51AD-4992-A891-34397DB3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9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13335</CharactersWithSpaces>
  <SharedDoc>false</SharedDoc>
  <HLinks>
    <vt:vector size="6" baseType="variant">
      <vt:variant>
        <vt:i4>7274568</vt:i4>
      </vt:variant>
      <vt:variant>
        <vt:i4>0</vt:i4>
      </vt:variant>
      <vt:variant>
        <vt:i4>0</vt:i4>
      </vt:variant>
      <vt:variant>
        <vt:i4>5</vt:i4>
      </vt:variant>
      <vt:variant>
        <vt:lpwstr>mailto:istrazivanja@parlament.rs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MStekovic</dc:creator>
  <cp:lastModifiedBy>Tanja Ostojic</cp:lastModifiedBy>
  <cp:revision>274</cp:revision>
  <dcterms:created xsi:type="dcterms:W3CDTF">2015-10-14T07:47:00Z</dcterms:created>
  <dcterms:modified xsi:type="dcterms:W3CDTF">2015-10-27T13:09:00Z</dcterms:modified>
</cp:coreProperties>
</file>